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8E0B5" w14:textId="77777777" w:rsidR="004D52F6" w:rsidRPr="00263E4B" w:rsidRDefault="004D52F6" w:rsidP="004D52F6">
      <w:pPr>
        <w:rPr>
          <w:rFonts w:ascii="Noto Sans" w:hAnsi="Noto Sans" w:cs="Noto Sans"/>
          <w:sz w:val="28"/>
          <w:szCs w:val="28"/>
        </w:rPr>
      </w:pPr>
    </w:p>
    <w:p w14:paraId="49F17CCF" w14:textId="77777777" w:rsidR="004D52F6" w:rsidRPr="00263E4B" w:rsidRDefault="004D52F6" w:rsidP="004D52F6">
      <w:pPr>
        <w:rPr>
          <w:rFonts w:ascii="Noto Sans" w:hAnsi="Noto Sans" w:cs="Noto Sans"/>
          <w:sz w:val="28"/>
          <w:szCs w:val="28"/>
        </w:rPr>
      </w:pPr>
    </w:p>
    <w:p w14:paraId="504DF12F" w14:textId="77777777" w:rsidR="004D52F6" w:rsidRPr="00263E4B" w:rsidRDefault="004D52F6" w:rsidP="004D52F6">
      <w:pPr>
        <w:rPr>
          <w:rFonts w:ascii="Noto Sans" w:hAnsi="Noto Sans" w:cs="Noto Sans"/>
          <w:sz w:val="28"/>
          <w:szCs w:val="28"/>
        </w:rPr>
      </w:pPr>
    </w:p>
    <w:p w14:paraId="592A65B3" w14:textId="77777777" w:rsidR="004D52F6" w:rsidRPr="00263E4B" w:rsidRDefault="004D52F6" w:rsidP="004D52F6">
      <w:pPr>
        <w:rPr>
          <w:rFonts w:ascii="Noto Sans" w:hAnsi="Noto Sans" w:cs="Noto Sans"/>
          <w:sz w:val="28"/>
          <w:szCs w:val="28"/>
        </w:rPr>
      </w:pPr>
    </w:p>
    <w:p w14:paraId="4A8C64C2" w14:textId="77777777" w:rsidR="004D52F6" w:rsidRPr="00263E4B" w:rsidRDefault="004D52F6" w:rsidP="004D52F6">
      <w:pPr>
        <w:rPr>
          <w:rFonts w:ascii="Noto Sans" w:hAnsi="Noto Sans" w:cs="Noto Sans"/>
          <w:sz w:val="28"/>
          <w:szCs w:val="28"/>
        </w:rPr>
      </w:pPr>
    </w:p>
    <w:p w14:paraId="0702536D" w14:textId="77777777" w:rsidR="004D52F6" w:rsidRPr="00263E4B" w:rsidRDefault="004D52F6" w:rsidP="004D52F6">
      <w:pPr>
        <w:rPr>
          <w:rFonts w:ascii="Noto Sans" w:hAnsi="Noto Sans" w:cs="Noto Sans"/>
          <w:sz w:val="28"/>
          <w:szCs w:val="28"/>
        </w:rPr>
      </w:pPr>
    </w:p>
    <w:p w14:paraId="7F47341E" w14:textId="77777777" w:rsidR="004D52F6" w:rsidRPr="00263E4B" w:rsidRDefault="004D52F6" w:rsidP="004D52F6">
      <w:pPr>
        <w:rPr>
          <w:rFonts w:ascii="Noto Sans" w:hAnsi="Noto Sans" w:cs="Noto Sans"/>
          <w:sz w:val="28"/>
          <w:szCs w:val="28"/>
        </w:rPr>
      </w:pPr>
    </w:p>
    <w:p w14:paraId="69A75397" w14:textId="77777777" w:rsidR="004D52F6" w:rsidRPr="00263E4B" w:rsidRDefault="004D52F6" w:rsidP="004D52F6">
      <w:pPr>
        <w:rPr>
          <w:rFonts w:ascii="Noto Sans" w:hAnsi="Noto Sans" w:cs="Noto Sans"/>
          <w:sz w:val="28"/>
          <w:szCs w:val="28"/>
        </w:rPr>
      </w:pPr>
    </w:p>
    <w:p w14:paraId="533EA8E3" w14:textId="77777777" w:rsidR="004D52F6" w:rsidRPr="00263E4B" w:rsidRDefault="004D52F6" w:rsidP="004D52F6">
      <w:pPr>
        <w:rPr>
          <w:rFonts w:ascii="Noto Sans" w:hAnsi="Noto Sans" w:cs="Noto Sans"/>
          <w:sz w:val="28"/>
          <w:szCs w:val="28"/>
        </w:rPr>
      </w:pPr>
    </w:p>
    <w:p w14:paraId="25E1EEEC" w14:textId="77777777" w:rsidR="004D52F6" w:rsidRPr="00263E4B" w:rsidRDefault="004D52F6" w:rsidP="004D52F6">
      <w:pPr>
        <w:pStyle w:val="Standard"/>
        <w:jc w:val="center"/>
        <w:rPr>
          <w:rFonts w:ascii="Noto Sans" w:hAnsi="Noto Sans" w:cs="Noto Sans"/>
          <w:sz w:val="28"/>
          <w:szCs w:val="28"/>
        </w:rPr>
      </w:pPr>
      <w:r w:rsidRPr="00263E4B">
        <w:rPr>
          <w:rFonts w:ascii="Noto Sans" w:hAnsi="Noto Sans" w:cs="Noto Sans"/>
          <w:b/>
          <w:color w:val="191919"/>
          <w:sz w:val="28"/>
          <w:szCs w:val="28"/>
        </w:rPr>
        <w:t>REGLAS DE OPERACIÓN</w:t>
      </w:r>
    </w:p>
    <w:p w14:paraId="6797A122" w14:textId="77777777" w:rsidR="004D52F6" w:rsidRPr="00263E4B" w:rsidRDefault="004D52F6" w:rsidP="004D52F6">
      <w:pPr>
        <w:pStyle w:val="Standard"/>
        <w:jc w:val="center"/>
        <w:rPr>
          <w:rFonts w:ascii="Noto Sans" w:hAnsi="Noto Sans" w:cs="Noto Sans"/>
          <w:color w:val="191919"/>
          <w:sz w:val="28"/>
          <w:szCs w:val="28"/>
        </w:rPr>
      </w:pPr>
    </w:p>
    <w:p w14:paraId="3F0D878B" w14:textId="1E206FFB" w:rsidR="004D52F6" w:rsidRPr="00263E4B" w:rsidRDefault="006D7F72" w:rsidP="004D52F6">
      <w:pPr>
        <w:pStyle w:val="Standard"/>
        <w:jc w:val="center"/>
        <w:rPr>
          <w:rFonts w:ascii="Noto Sans" w:hAnsi="Noto Sans" w:cs="Noto Sans"/>
          <w:sz w:val="28"/>
          <w:szCs w:val="28"/>
        </w:rPr>
      </w:pPr>
      <w:r>
        <w:rPr>
          <w:rFonts w:ascii="Noto Sans" w:hAnsi="Noto Sans" w:cs="Noto Sans"/>
          <w:color w:val="191919"/>
          <w:sz w:val="28"/>
          <w:szCs w:val="28"/>
        </w:rPr>
        <w:t>1er.</w:t>
      </w:r>
      <w:r w:rsidR="004D52F6" w:rsidRPr="00263E4B">
        <w:rPr>
          <w:rFonts w:ascii="Noto Sans" w:hAnsi="Noto Sans" w:cs="Noto Sans"/>
          <w:color w:val="191919"/>
          <w:sz w:val="28"/>
          <w:szCs w:val="28"/>
        </w:rPr>
        <w:t xml:space="preserve"> Informe trimestral 202</w:t>
      </w:r>
      <w:r>
        <w:rPr>
          <w:rFonts w:ascii="Noto Sans" w:hAnsi="Noto Sans" w:cs="Noto Sans"/>
          <w:color w:val="191919"/>
          <w:sz w:val="28"/>
          <w:szCs w:val="28"/>
        </w:rPr>
        <w:t>5</w:t>
      </w:r>
    </w:p>
    <w:p w14:paraId="0515B272" w14:textId="77777777" w:rsidR="004D52F6" w:rsidRPr="00263E4B" w:rsidRDefault="004D52F6" w:rsidP="004D52F6">
      <w:pPr>
        <w:pStyle w:val="Standard"/>
        <w:jc w:val="center"/>
        <w:rPr>
          <w:rFonts w:ascii="Noto Sans" w:hAnsi="Noto Sans" w:cs="Noto Sans"/>
          <w:color w:val="191919"/>
          <w:sz w:val="28"/>
          <w:szCs w:val="28"/>
        </w:rPr>
      </w:pPr>
    </w:p>
    <w:p w14:paraId="2C6B75D0" w14:textId="77777777" w:rsidR="004D52F6" w:rsidRPr="00263E4B" w:rsidRDefault="004D52F6" w:rsidP="004D52F6">
      <w:pPr>
        <w:pStyle w:val="Standard"/>
        <w:jc w:val="center"/>
        <w:rPr>
          <w:rFonts w:ascii="Noto Sans" w:hAnsi="Noto Sans" w:cs="Noto Sans"/>
          <w:color w:val="191919"/>
          <w:sz w:val="28"/>
          <w:szCs w:val="28"/>
        </w:rPr>
      </w:pPr>
    </w:p>
    <w:p w14:paraId="31938175" w14:textId="77777777" w:rsidR="004D52F6" w:rsidRPr="00263E4B" w:rsidRDefault="004D52F6" w:rsidP="004D52F6">
      <w:pPr>
        <w:pStyle w:val="Standard"/>
        <w:jc w:val="center"/>
        <w:rPr>
          <w:rFonts w:ascii="Noto Sans" w:hAnsi="Noto Sans" w:cs="Noto Sans"/>
          <w:color w:val="191919"/>
          <w:sz w:val="28"/>
          <w:szCs w:val="28"/>
        </w:rPr>
      </w:pPr>
    </w:p>
    <w:p w14:paraId="02DA37A1" w14:textId="77777777" w:rsidR="004D52F6" w:rsidRPr="00263E4B" w:rsidRDefault="004D52F6" w:rsidP="004D52F6">
      <w:pPr>
        <w:pStyle w:val="Standard"/>
        <w:jc w:val="center"/>
        <w:rPr>
          <w:rFonts w:ascii="Noto Sans" w:hAnsi="Noto Sans" w:cs="Noto Sans"/>
          <w:sz w:val="28"/>
          <w:szCs w:val="28"/>
        </w:rPr>
      </w:pPr>
      <w:r w:rsidRPr="00263E4B">
        <w:rPr>
          <w:rFonts w:ascii="Noto Sans" w:hAnsi="Noto Sans" w:cs="Noto Sans"/>
          <w:b/>
          <w:color w:val="191919"/>
          <w:sz w:val="28"/>
          <w:szCs w:val="28"/>
        </w:rPr>
        <w:t xml:space="preserve">Programa Presupuestario </w:t>
      </w:r>
      <w:r w:rsidRPr="00263E4B">
        <w:rPr>
          <w:rFonts w:ascii="Noto Sans" w:hAnsi="Noto Sans" w:cs="Noto Sans"/>
          <w:b/>
          <w:i/>
          <w:iCs/>
          <w:color w:val="191919"/>
          <w:sz w:val="28"/>
          <w:szCs w:val="28"/>
        </w:rPr>
        <w:t>S057</w:t>
      </w:r>
    </w:p>
    <w:p w14:paraId="0894D1F7" w14:textId="77777777" w:rsidR="004D52F6" w:rsidRPr="00263E4B" w:rsidRDefault="004D52F6" w:rsidP="004D52F6">
      <w:pPr>
        <w:pStyle w:val="Standard"/>
        <w:jc w:val="center"/>
        <w:rPr>
          <w:rFonts w:ascii="Noto Sans" w:hAnsi="Noto Sans" w:cs="Noto Sans"/>
          <w:color w:val="191919"/>
          <w:sz w:val="28"/>
          <w:szCs w:val="28"/>
        </w:rPr>
      </w:pPr>
    </w:p>
    <w:p w14:paraId="5047A63B" w14:textId="77777777" w:rsidR="004D52F6" w:rsidRPr="00263E4B" w:rsidRDefault="004D52F6" w:rsidP="004D52F6">
      <w:pPr>
        <w:pStyle w:val="Standard"/>
        <w:jc w:val="center"/>
        <w:rPr>
          <w:rFonts w:ascii="Noto Sans" w:hAnsi="Noto Sans" w:cs="Noto Sans"/>
          <w:color w:val="191919"/>
          <w:sz w:val="28"/>
          <w:szCs w:val="28"/>
        </w:rPr>
      </w:pPr>
    </w:p>
    <w:p w14:paraId="67C10A6D" w14:textId="77777777" w:rsidR="004D52F6" w:rsidRPr="00263E4B" w:rsidRDefault="004D52F6" w:rsidP="004D52F6">
      <w:pPr>
        <w:pStyle w:val="Standard"/>
        <w:jc w:val="center"/>
        <w:rPr>
          <w:rFonts w:ascii="Noto Sans" w:hAnsi="Noto Sans" w:cs="Noto Sans"/>
          <w:b/>
          <w:i/>
          <w:iCs/>
          <w:color w:val="191919"/>
          <w:sz w:val="28"/>
          <w:szCs w:val="28"/>
          <w:u w:val="single"/>
        </w:rPr>
      </w:pPr>
      <w:r w:rsidRPr="00263E4B">
        <w:rPr>
          <w:rFonts w:ascii="Noto Sans" w:hAnsi="Noto Sans" w:cs="Noto Sans"/>
          <w:b/>
          <w:i/>
          <w:iCs/>
          <w:color w:val="191919"/>
          <w:sz w:val="28"/>
          <w:szCs w:val="28"/>
          <w:u w:val="single"/>
        </w:rPr>
        <w:t xml:space="preserve">“Fondo Nacional de Fomento </w:t>
      </w:r>
    </w:p>
    <w:p w14:paraId="73B9E2D1" w14:textId="77777777" w:rsidR="004D52F6" w:rsidRPr="00263E4B" w:rsidRDefault="004D52F6" w:rsidP="004D52F6">
      <w:pPr>
        <w:pStyle w:val="Standard"/>
        <w:jc w:val="center"/>
        <w:rPr>
          <w:rFonts w:ascii="Noto Sans" w:hAnsi="Noto Sans" w:cs="Noto Sans"/>
          <w:i/>
          <w:iCs/>
          <w:sz w:val="28"/>
          <w:szCs w:val="28"/>
        </w:rPr>
      </w:pPr>
      <w:r w:rsidRPr="00263E4B">
        <w:rPr>
          <w:rFonts w:ascii="Noto Sans" w:hAnsi="Noto Sans" w:cs="Noto Sans"/>
          <w:b/>
          <w:i/>
          <w:iCs/>
          <w:color w:val="191919"/>
          <w:sz w:val="28"/>
          <w:szCs w:val="28"/>
          <w:u w:val="single"/>
        </w:rPr>
        <w:t>a las Artesanías (FONART)”</w:t>
      </w:r>
    </w:p>
    <w:p w14:paraId="3D3F695B" w14:textId="77777777" w:rsidR="004D52F6" w:rsidRPr="00263E4B" w:rsidRDefault="004D52F6" w:rsidP="004D52F6">
      <w:pPr>
        <w:pStyle w:val="Standard"/>
        <w:jc w:val="center"/>
        <w:rPr>
          <w:rFonts w:ascii="Noto Sans" w:hAnsi="Noto Sans" w:cs="Noto Sans"/>
          <w:color w:val="191919"/>
          <w:sz w:val="28"/>
          <w:szCs w:val="28"/>
        </w:rPr>
      </w:pPr>
    </w:p>
    <w:p w14:paraId="44B9A498" w14:textId="77777777" w:rsidR="004D52F6" w:rsidRPr="00263E4B" w:rsidRDefault="004D52F6" w:rsidP="004D52F6">
      <w:pPr>
        <w:pStyle w:val="Standard"/>
        <w:jc w:val="center"/>
        <w:rPr>
          <w:rFonts w:ascii="Noto Sans" w:hAnsi="Noto Sans" w:cs="Noto Sans"/>
          <w:sz w:val="28"/>
          <w:szCs w:val="28"/>
        </w:rPr>
      </w:pPr>
    </w:p>
    <w:p w14:paraId="20EC4193" w14:textId="77777777" w:rsidR="004D52F6" w:rsidRPr="00263E4B" w:rsidRDefault="004D52F6" w:rsidP="004D52F6">
      <w:pPr>
        <w:pStyle w:val="Standard"/>
        <w:rPr>
          <w:rFonts w:ascii="Noto Sans" w:hAnsi="Noto Sans" w:cs="Noto Sans"/>
          <w:sz w:val="28"/>
          <w:szCs w:val="28"/>
        </w:rPr>
      </w:pPr>
    </w:p>
    <w:p w14:paraId="229C5C87" w14:textId="77777777" w:rsidR="004D52F6" w:rsidRPr="00263E4B" w:rsidRDefault="004D52F6" w:rsidP="004D52F6">
      <w:pPr>
        <w:pStyle w:val="Standard"/>
        <w:rPr>
          <w:rFonts w:ascii="Noto Sans" w:hAnsi="Noto Sans" w:cs="Noto Sans"/>
          <w:sz w:val="28"/>
          <w:szCs w:val="28"/>
        </w:rPr>
      </w:pPr>
    </w:p>
    <w:p w14:paraId="63965C64" w14:textId="77777777" w:rsidR="004D52F6" w:rsidRPr="00263E4B" w:rsidRDefault="004D52F6" w:rsidP="004D52F6">
      <w:pPr>
        <w:pStyle w:val="Standard"/>
        <w:rPr>
          <w:rFonts w:ascii="Noto Sans" w:hAnsi="Noto Sans" w:cs="Noto Sans"/>
          <w:sz w:val="28"/>
          <w:szCs w:val="28"/>
        </w:rPr>
      </w:pPr>
    </w:p>
    <w:p w14:paraId="1A634EC2" w14:textId="77777777" w:rsidR="004D52F6" w:rsidRPr="00263E4B" w:rsidRDefault="004D52F6" w:rsidP="004D52F6">
      <w:pPr>
        <w:pStyle w:val="Standard"/>
        <w:rPr>
          <w:rFonts w:ascii="Noto Sans" w:hAnsi="Noto Sans" w:cs="Noto Sans"/>
          <w:sz w:val="28"/>
          <w:szCs w:val="28"/>
        </w:rPr>
      </w:pPr>
    </w:p>
    <w:p w14:paraId="6ED12790" w14:textId="77777777" w:rsidR="004D52F6" w:rsidRPr="00263E4B" w:rsidRDefault="004D52F6" w:rsidP="004D52F6">
      <w:pPr>
        <w:pStyle w:val="Standard"/>
        <w:rPr>
          <w:rFonts w:ascii="Noto Sans" w:hAnsi="Noto Sans" w:cs="Noto Sans"/>
          <w:sz w:val="28"/>
          <w:szCs w:val="28"/>
        </w:rPr>
      </w:pPr>
    </w:p>
    <w:p w14:paraId="68E7BD44" w14:textId="77777777" w:rsidR="004D52F6" w:rsidRPr="00263E4B" w:rsidRDefault="004D52F6" w:rsidP="004D52F6">
      <w:pPr>
        <w:pStyle w:val="Standard"/>
        <w:rPr>
          <w:rFonts w:ascii="Noto Sans" w:hAnsi="Noto Sans" w:cs="Noto Sans"/>
          <w:sz w:val="28"/>
          <w:szCs w:val="28"/>
        </w:rPr>
      </w:pPr>
    </w:p>
    <w:p w14:paraId="1D54C095" w14:textId="77777777" w:rsidR="004D52F6" w:rsidRPr="00263E4B" w:rsidRDefault="004D52F6" w:rsidP="004D52F6">
      <w:pPr>
        <w:pStyle w:val="Standard"/>
        <w:rPr>
          <w:rFonts w:ascii="Noto Sans" w:hAnsi="Noto Sans" w:cs="Noto Sans"/>
          <w:sz w:val="28"/>
          <w:szCs w:val="28"/>
        </w:rPr>
      </w:pPr>
    </w:p>
    <w:p w14:paraId="576CD6AA" w14:textId="77777777" w:rsidR="004D52F6" w:rsidRPr="00263E4B" w:rsidRDefault="004D52F6" w:rsidP="004D52F6">
      <w:pPr>
        <w:pStyle w:val="Standard"/>
        <w:rPr>
          <w:rFonts w:ascii="Noto Sans" w:hAnsi="Noto Sans" w:cs="Noto Sans"/>
          <w:sz w:val="28"/>
          <w:szCs w:val="28"/>
        </w:rPr>
      </w:pPr>
    </w:p>
    <w:p w14:paraId="05741CFD" w14:textId="77777777" w:rsidR="004D52F6" w:rsidRPr="00263E4B" w:rsidRDefault="004D52F6" w:rsidP="004D52F6">
      <w:pPr>
        <w:pStyle w:val="Standard"/>
        <w:rPr>
          <w:rFonts w:ascii="Noto Sans" w:hAnsi="Noto Sans" w:cs="Noto Sans"/>
          <w:sz w:val="28"/>
          <w:szCs w:val="28"/>
        </w:rPr>
      </w:pPr>
    </w:p>
    <w:p w14:paraId="0E4B1BB3" w14:textId="77777777" w:rsidR="004D52F6" w:rsidRPr="00263E4B" w:rsidRDefault="004D52F6" w:rsidP="004D52F6">
      <w:pPr>
        <w:pStyle w:val="Standard"/>
        <w:rPr>
          <w:rFonts w:ascii="Noto Sans" w:hAnsi="Noto Sans" w:cs="Noto Sans"/>
          <w:sz w:val="28"/>
          <w:szCs w:val="28"/>
        </w:rPr>
      </w:pPr>
    </w:p>
    <w:p w14:paraId="7272556D" w14:textId="77777777" w:rsidR="004D52F6" w:rsidRPr="00263E4B" w:rsidRDefault="004D52F6" w:rsidP="004D52F6">
      <w:pPr>
        <w:pStyle w:val="Standard"/>
        <w:rPr>
          <w:rFonts w:ascii="Noto Sans" w:hAnsi="Noto Sans" w:cs="Noto Sans"/>
          <w:sz w:val="28"/>
          <w:szCs w:val="28"/>
        </w:rPr>
      </w:pPr>
      <w:r w:rsidRPr="00263E4B">
        <w:rPr>
          <w:rFonts w:ascii="Noto Sans" w:hAnsi="Noto Sans" w:cs="Noto San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607D68" wp14:editId="5264BC8B">
                <wp:simplePos x="0" y="0"/>
                <wp:positionH relativeFrom="column">
                  <wp:posOffset>1386840</wp:posOffset>
                </wp:positionH>
                <wp:positionV relativeFrom="paragraph">
                  <wp:posOffset>156210</wp:posOffset>
                </wp:positionV>
                <wp:extent cx="3164205" cy="1895475"/>
                <wp:effectExtent l="0" t="0" r="0" b="9525"/>
                <wp:wrapNone/>
                <wp:docPr id="39097777" name="Form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4205" cy="1895475"/>
                        </a:xfrm>
                        <a:custGeom>
                          <a:avLst>
                            <a:gd name="f0" fmla="val 3600"/>
                          </a:avLst>
                          <a:gdLst>
                            <a:gd name="f1" fmla="val 10800000"/>
                            <a:gd name="f2" fmla="val 5400000"/>
                            <a:gd name="f3" fmla="val 16200000"/>
                            <a:gd name="f4" fmla="val w"/>
                            <a:gd name="f5" fmla="val h"/>
                            <a:gd name="f6" fmla="val ss"/>
                            <a:gd name="f7" fmla="val 0"/>
                            <a:gd name="f8" fmla="*/ 5419351 1 1725033"/>
                            <a:gd name="f9" fmla="val 45"/>
                            <a:gd name="f10" fmla="val 10800"/>
                            <a:gd name="f11" fmla="val -2147483647"/>
                            <a:gd name="f12" fmla="val 2147483647"/>
                            <a:gd name="f13" fmla="abs f4"/>
                            <a:gd name="f14" fmla="abs f5"/>
                            <a:gd name="f15" fmla="abs f6"/>
                            <a:gd name="f16" fmla="*/ f8 1 180"/>
                            <a:gd name="f17" fmla="pin 0 f0 10800"/>
                            <a:gd name="f18" fmla="+- 0 0 f2"/>
                            <a:gd name="f19" fmla="?: f13 f4 1"/>
                            <a:gd name="f20" fmla="?: f14 f5 1"/>
                            <a:gd name="f21" fmla="?: f15 f6 1"/>
                            <a:gd name="f22" fmla="*/ f9 f16 1"/>
                            <a:gd name="f23" fmla="+- f7 f17 0"/>
                            <a:gd name="f24" fmla="*/ f19 1 21600"/>
                            <a:gd name="f25" fmla="*/ f20 1 21600"/>
                            <a:gd name="f26" fmla="*/ 21600 f19 1"/>
                            <a:gd name="f27" fmla="*/ 21600 f20 1"/>
                            <a:gd name="f28" fmla="+- 0 0 f22"/>
                            <a:gd name="f29" fmla="min f25 f24"/>
                            <a:gd name="f30" fmla="*/ f26 1 f21"/>
                            <a:gd name="f31" fmla="*/ f27 1 f21"/>
                            <a:gd name="f32" fmla="*/ f28 f1 1"/>
                            <a:gd name="f33" fmla="*/ f32 1 f8"/>
                            <a:gd name="f34" fmla="+- f31 0 f17"/>
                            <a:gd name="f35" fmla="+- f30 0 f17"/>
                            <a:gd name="f36" fmla="*/ f17 f29 1"/>
                            <a:gd name="f37" fmla="*/ f7 f29 1"/>
                            <a:gd name="f38" fmla="*/ f23 f29 1"/>
                            <a:gd name="f39" fmla="*/ f31 f29 1"/>
                            <a:gd name="f40" fmla="*/ f30 f29 1"/>
                            <a:gd name="f41" fmla="+- f33 0 f2"/>
                            <a:gd name="f42" fmla="+- f37 0 f38"/>
                            <a:gd name="f43" fmla="+- f38 0 f37"/>
                            <a:gd name="f44" fmla="*/ f34 f29 1"/>
                            <a:gd name="f45" fmla="*/ f35 f29 1"/>
                            <a:gd name="f46" fmla="cos 1 f41"/>
                            <a:gd name="f47" fmla="abs f42"/>
                            <a:gd name="f48" fmla="abs f43"/>
                            <a:gd name="f49" fmla="?: f42 f18 f2"/>
                            <a:gd name="f50" fmla="?: f42 f2 f18"/>
                            <a:gd name="f51" fmla="?: f42 f3 f2"/>
                            <a:gd name="f52" fmla="?: f42 f2 f3"/>
                            <a:gd name="f53" fmla="+- f39 0 f44"/>
                            <a:gd name="f54" fmla="?: f43 f18 f2"/>
                            <a:gd name="f55" fmla="?: f43 f2 f18"/>
                            <a:gd name="f56" fmla="+- f40 0 f45"/>
                            <a:gd name="f57" fmla="+- f44 0 f39"/>
                            <a:gd name="f58" fmla="+- f45 0 f40"/>
                            <a:gd name="f59" fmla="?: f42 0 f1"/>
                            <a:gd name="f60" fmla="?: f42 f1 0"/>
                            <a:gd name="f61" fmla="+- 0 0 f46"/>
                            <a:gd name="f62" fmla="?: f42 f52 f51"/>
                            <a:gd name="f63" fmla="?: f42 f51 f52"/>
                            <a:gd name="f64" fmla="?: f43 f50 f49"/>
                            <a:gd name="f65" fmla="abs f53"/>
                            <a:gd name="f66" fmla="?: f53 0 f1"/>
                            <a:gd name="f67" fmla="?: f53 f1 0"/>
                            <a:gd name="f68" fmla="?: f53 f54 f55"/>
                            <a:gd name="f69" fmla="abs f56"/>
                            <a:gd name="f70" fmla="abs f57"/>
                            <a:gd name="f71" fmla="?: f56 f18 f2"/>
                            <a:gd name="f72" fmla="?: f56 f2 f18"/>
                            <a:gd name="f73" fmla="?: f56 f3 f2"/>
                            <a:gd name="f74" fmla="?: f56 f2 f3"/>
                            <a:gd name="f75" fmla="abs f58"/>
                            <a:gd name="f76" fmla="?: f58 f18 f2"/>
                            <a:gd name="f77" fmla="?: f58 f2 f18"/>
                            <a:gd name="f78" fmla="?: f58 f60 f59"/>
                            <a:gd name="f79" fmla="?: f58 f59 f60"/>
                            <a:gd name="f80" fmla="*/ f17 f61 1"/>
                            <a:gd name="f81" fmla="?: f43 f63 f62"/>
                            <a:gd name="f82" fmla="?: f43 f67 f66"/>
                            <a:gd name="f83" fmla="?: f43 f66 f67"/>
                            <a:gd name="f84" fmla="?: f56 f74 f73"/>
                            <a:gd name="f85" fmla="?: f56 f73 f74"/>
                            <a:gd name="f86" fmla="?: f57 f72 f71"/>
                            <a:gd name="f87" fmla="?: f42 f78 f79"/>
                            <a:gd name="f88" fmla="?: f42 f76 f77"/>
                            <a:gd name="f89" fmla="*/ f80 3163 1"/>
                            <a:gd name="f90" fmla="?: f53 f82 f83"/>
                            <a:gd name="f91" fmla="?: f57 f85 f84"/>
                            <a:gd name="f92" fmla="*/ f89 1 7636"/>
                            <a:gd name="f93" fmla="+- f7 f92 0"/>
                            <a:gd name="f94" fmla="+- f30 0 f92"/>
                            <a:gd name="f95" fmla="+- f31 0 f92"/>
                            <a:gd name="f96" fmla="*/ f93 f29 1"/>
                            <a:gd name="f97" fmla="*/ f94 f29 1"/>
                            <a:gd name="f98" fmla="*/ f95 f29 1"/>
                          </a:gdLst>
                          <a:ahLst>
                            <a:ahXY gdRefX="f0" minX="f7" maxX="f10">
                              <a:pos x="f36" y="f37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96" t="f96" r="f97" b="f98"/>
                          <a:pathLst>
                            <a:path>
                              <a:moveTo>
                                <a:pt x="f38" y="f37"/>
                              </a:moveTo>
                              <a:arcTo wR="f47" hR="f48" stAng="f81" swAng="f64"/>
                              <a:lnTo>
                                <a:pt x="f37" y="f44"/>
                              </a:lnTo>
                              <a:arcTo wR="f48" hR="f65" stAng="f90" swAng="f68"/>
                              <a:lnTo>
                                <a:pt x="f45" y="f39"/>
                              </a:lnTo>
                              <a:arcTo wR="f69" hR="f70" stAng="f91" swAng="f86"/>
                              <a:lnTo>
                                <a:pt x="f40" y="f38"/>
                              </a:lnTo>
                              <a:arcTo wR="f75" hR="f47" stAng="f87" swAng="f88"/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36720">
                          <a:noFill/>
                          <a:prstDash val="solid"/>
                        </a:ln>
                      </wps:spPr>
                      <wps:txbx>
                        <w:txbxContent>
                          <w:p w14:paraId="1B881B25" w14:textId="77777777" w:rsidR="004D52F6" w:rsidRPr="0009049A" w:rsidRDefault="004D52F6" w:rsidP="004D52F6">
                            <w:pPr>
                              <w:jc w:val="center"/>
                              <w:rPr>
                                <w:rFonts w:ascii="Geomanist" w:hAnsi="Geomanist"/>
                                <w:color w:val="191919"/>
                                <w:sz w:val="22"/>
                                <w:szCs w:val="22"/>
                              </w:rPr>
                            </w:pPr>
                            <w:r w:rsidRPr="0009049A">
                              <w:rPr>
                                <w:rFonts w:ascii="Geomanist" w:hAnsi="Geomanist"/>
                                <w:b/>
                                <w:bCs/>
                                <w:color w:val="191919"/>
                                <w:sz w:val="22"/>
                                <w:szCs w:val="22"/>
                              </w:rPr>
                              <w:t>REGLAS DE OPERACIÓN</w:t>
                            </w:r>
                          </w:p>
                          <w:p w14:paraId="4F862C43" w14:textId="5A1B7601" w:rsidR="004D52F6" w:rsidRPr="0009049A" w:rsidRDefault="005A2B1B" w:rsidP="004D52F6">
                            <w:pPr>
                              <w:jc w:val="center"/>
                              <w:rPr>
                                <w:rFonts w:ascii="Geomanist" w:hAnsi="Geomanist"/>
                                <w:color w:val="191919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manist" w:hAnsi="Geomanist"/>
                                <w:color w:val="191919"/>
                                <w:sz w:val="22"/>
                                <w:szCs w:val="22"/>
                              </w:rPr>
                              <w:t>1er.</w:t>
                            </w:r>
                            <w:r w:rsidR="004D52F6" w:rsidRPr="0009049A">
                              <w:rPr>
                                <w:rFonts w:ascii="Geomanist" w:hAnsi="Geomanist"/>
                                <w:color w:val="191919"/>
                                <w:sz w:val="22"/>
                                <w:szCs w:val="22"/>
                              </w:rPr>
                              <w:t xml:space="preserve"> Informe trimestral 202</w:t>
                            </w:r>
                            <w:r>
                              <w:rPr>
                                <w:rFonts w:ascii="Geomanist" w:hAnsi="Geomanist"/>
                                <w:color w:val="191919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  <w:p w14:paraId="695CEDAA" w14:textId="77777777" w:rsidR="004D52F6" w:rsidRPr="0009049A" w:rsidRDefault="004D52F6" w:rsidP="004D52F6">
                            <w:pPr>
                              <w:jc w:val="center"/>
                              <w:rPr>
                                <w:rFonts w:ascii="Geomanist" w:hAnsi="Geomanist"/>
                                <w:color w:val="191919"/>
                                <w:sz w:val="22"/>
                                <w:szCs w:val="22"/>
                              </w:rPr>
                            </w:pPr>
                          </w:p>
                          <w:p w14:paraId="2D167F1B" w14:textId="77777777" w:rsidR="004D52F6" w:rsidRPr="0009049A" w:rsidRDefault="004D52F6" w:rsidP="004D52F6">
                            <w:pPr>
                              <w:jc w:val="center"/>
                              <w:rPr>
                                <w:rFonts w:ascii="Geomanist" w:hAnsi="Geomanist"/>
                                <w:color w:val="191919"/>
                                <w:sz w:val="22"/>
                                <w:szCs w:val="22"/>
                              </w:rPr>
                            </w:pPr>
                            <w:r w:rsidRPr="0009049A">
                              <w:rPr>
                                <w:rFonts w:ascii="Geomanist" w:hAnsi="Geomanist"/>
                                <w:b/>
                                <w:bCs/>
                                <w:color w:val="191919"/>
                                <w:sz w:val="22"/>
                                <w:szCs w:val="22"/>
                              </w:rPr>
                              <w:t xml:space="preserve">Programa Presupuestario </w:t>
                            </w:r>
                            <w:r w:rsidRPr="0009049A">
                              <w:rPr>
                                <w:rFonts w:ascii="Geomanist" w:hAnsi="Geomanist"/>
                                <w:b/>
                                <w:bCs/>
                                <w:i/>
                                <w:iCs/>
                                <w:color w:val="191919"/>
                                <w:sz w:val="22"/>
                                <w:szCs w:val="22"/>
                              </w:rPr>
                              <w:t>S057</w:t>
                            </w:r>
                          </w:p>
                          <w:p w14:paraId="5316FB4F" w14:textId="77777777" w:rsidR="004D52F6" w:rsidRPr="00844FC9" w:rsidRDefault="004D52F6" w:rsidP="004D52F6">
                            <w:pPr>
                              <w:jc w:val="center"/>
                              <w:rPr>
                                <w:rFonts w:ascii="Geomanist" w:hAnsi="Geomanist"/>
                                <w:b/>
                                <w:bCs/>
                                <w:i/>
                                <w:iCs/>
                                <w:color w:val="191919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844FC9">
                              <w:rPr>
                                <w:rFonts w:ascii="Geomanist" w:hAnsi="Geomanist"/>
                                <w:b/>
                                <w:bCs/>
                                <w:i/>
                                <w:iCs/>
                                <w:color w:val="191919"/>
                                <w:sz w:val="22"/>
                                <w:szCs w:val="22"/>
                                <w:u w:val="single"/>
                              </w:rPr>
                              <w:t xml:space="preserve">“Fondo Nacional de Fomento </w:t>
                            </w:r>
                          </w:p>
                          <w:p w14:paraId="33B3F0FF" w14:textId="77777777" w:rsidR="004D52F6" w:rsidRPr="00844FC9" w:rsidRDefault="004D52F6" w:rsidP="004D52F6">
                            <w:pPr>
                              <w:jc w:val="center"/>
                              <w:rPr>
                                <w:rFonts w:ascii="Geomanist" w:hAnsi="Geomanist"/>
                                <w:color w:val="191919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844FC9">
                              <w:rPr>
                                <w:rFonts w:ascii="Geomanist" w:hAnsi="Geomanist"/>
                                <w:b/>
                                <w:bCs/>
                                <w:i/>
                                <w:iCs/>
                                <w:color w:val="191919"/>
                                <w:sz w:val="22"/>
                                <w:szCs w:val="22"/>
                                <w:u w:val="single"/>
                              </w:rPr>
                              <w:t>a las Artesanías (FONART)”</w:t>
                            </w:r>
                          </w:p>
                          <w:p w14:paraId="193144AD" w14:textId="77777777" w:rsidR="004D52F6" w:rsidRPr="0009049A" w:rsidRDefault="004D52F6" w:rsidP="004D52F6">
                            <w:pPr>
                              <w:jc w:val="center"/>
                              <w:rPr>
                                <w:rFonts w:ascii="Geomanist" w:hAnsi="Geomanist"/>
                                <w:color w:val="191919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vert="horz" wrap="square" lIns="17640" tIns="17640" rIns="17640" bIns="1764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07D68" id="Forma 2" o:spid="_x0000_s1026" style="position:absolute;margin-left:109.2pt;margin-top:12.3pt;width:249.15pt;height:14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164205,1895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" adj="-11796480,,5400" path="m315913,at,,631826,631826,315913,,,315913l,1579562at,1263649,631826,1895475,,1579562,315913,1895475l2848292,1895475at2532379,1263649,3164205,1895475,2848292,1895475,3164205,1579562l3164205,315913at2532379,,3164205,631826,3164205,315913,2848292,l315913,xe" fillcolor="#f6f8fc [180]" stroked="f" strokeweight="1.02mm">
                <v:fill color2="#c7d4ed [980]" colors="0 #f6f8fc;48497f #abc0e4;54395f #abc0e4;1 #c7d5ed" focus="100%" type="gradient"/>
                <v:stroke joinstyle="miter"/>
                <v:formulas/>
                <v:path arrowok="t" o:connecttype="custom" o:connectlocs="1582103,0;3164205,947738;1582103,1895475;0,947738" o:connectangles="270,0,90,180" textboxrect="92531,92531,3071674,1802944"/>
                <v:textbox inset=".49mm,.49mm,.49mm,.49mm">
                  <w:txbxContent>
                    <w:p w14:paraId="1B881B25" w14:textId="77777777" w:rsidR="004D52F6" w:rsidRPr="0009049A" w:rsidRDefault="004D52F6" w:rsidP="004D52F6">
                      <w:pPr>
                        <w:jc w:val="center"/>
                        <w:rPr>
                          <w:rFonts w:ascii="Geomanist" w:hAnsi="Geomanist"/>
                          <w:color w:val="191919"/>
                          <w:sz w:val="22"/>
                          <w:szCs w:val="22"/>
                        </w:rPr>
                      </w:pPr>
                      <w:r w:rsidRPr="0009049A">
                        <w:rPr>
                          <w:rFonts w:ascii="Geomanist" w:hAnsi="Geomanist"/>
                          <w:b/>
                          <w:bCs/>
                          <w:color w:val="191919"/>
                          <w:sz w:val="22"/>
                          <w:szCs w:val="22"/>
                        </w:rPr>
                        <w:t>REGLAS DE OPERACIÓN</w:t>
                      </w:r>
                    </w:p>
                    <w:p w14:paraId="4F862C43" w14:textId="5A1B7601" w:rsidR="004D52F6" w:rsidRPr="0009049A" w:rsidRDefault="005A2B1B" w:rsidP="004D52F6">
                      <w:pPr>
                        <w:jc w:val="center"/>
                        <w:rPr>
                          <w:rFonts w:ascii="Geomanist" w:hAnsi="Geomanist"/>
                          <w:color w:val="191919"/>
                          <w:sz w:val="22"/>
                          <w:szCs w:val="22"/>
                        </w:rPr>
                      </w:pPr>
                      <w:r>
                        <w:rPr>
                          <w:rFonts w:ascii="Geomanist" w:hAnsi="Geomanist"/>
                          <w:color w:val="191919"/>
                          <w:sz w:val="22"/>
                          <w:szCs w:val="22"/>
                        </w:rPr>
                        <w:t>1er.</w:t>
                      </w:r>
                      <w:r w:rsidR="004D52F6" w:rsidRPr="0009049A">
                        <w:rPr>
                          <w:rFonts w:ascii="Geomanist" w:hAnsi="Geomanist"/>
                          <w:color w:val="191919"/>
                          <w:sz w:val="22"/>
                          <w:szCs w:val="22"/>
                        </w:rPr>
                        <w:t xml:space="preserve"> Informe trimestral 202</w:t>
                      </w:r>
                      <w:r>
                        <w:rPr>
                          <w:rFonts w:ascii="Geomanist" w:hAnsi="Geomanist"/>
                          <w:color w:val="191919"/>
                          <w:sz w:val="22"/>
                          <w:szCs w:val="22"/>
                        </w:rPr>
                        <w:t>5</w:t>
                      </w:r>
                    </w:p>
                    <w:p w14:paraId="695CEDAA" w14:textId="77777777" w:rsidR="004D52F6" w:rsidRPr="0009049A" w:rsidRDefault="004D52F6" w:rsidP="004D52F6">
                      <w:pPr>
                        <w:jc w:val="center"/>
                        <w:rPr>
                          <w:rFonts w:ascii="Geomanist" w:hAnsi="Geomanist"/>
                          <w:color w:val="191919"/>
                          <w:sz w:val="22"/>
                          <w:szCs w:val="22"/>
                        </w:rPr>
                      </w:pPr>
                    </w:p>
                    <w:p w14:paraId="2D167F1B" w14:textId="77777777" w:rsidR="004D52F6" w:rsidRPr="0009049A" w:rsidRDefault="004D52F6" w:rsidP="004D52F6">
                      <w:pPr>
                        <w:jc w:val="center"/>
                        <w:rPr>
                          <w:rFonts w:ascii="Geomanist" w:hAnsi="Geomanist"/>
                          <w:color w:val="191919"/>
                          <w:sz w:val="22"/>
                          <w:szCs w:val="22"/>
                        </w:rPr>
                      </w:pPr>
                      <w:r w:rsidRPr="0009049A">
                        <w:rPr>
                          <w:rFonts w:ascii="Geomanist" w:hAnsi="Geomanist"/>
                          <w:b/>
                          <w:bCs/>
                          <w:color w:val="191919"/>
                          <w:sz w:val="22"/>
                          <w:szCs w:val="22"/>
                        </w:rPr>
                        <w:t xml:space="preserve">Programa Presupuestario </w:t>
                      </w:r>
                      <w:r w:rsidRPr="0009049A">
                        <w:rPr>
                          <w:rFonts w:ascii="Geomanist" w:hAnsi="Geomanist"/>
                          <w:b/>
                          <w:bCs/>
                          <w:i/>
                          <w:iCs/>
                          <w:color w:val="191919"/>
                          <w:sz w:val="22"/>
                          <w:szCs w:val="22"/>
                        </w:rPr>
                        <w:t>S057</w:t>
                      </w:r>
                    </w:p>
                    <w:p w14:paraId="5316FB4F" w14:textId="77777777" w:rsidR="004D52F6" w:rsidRPr="00844FC9" w:rsidRDefault="004D52F6" w:rsidP="004D52F6">
                      <w:pPr>
                        <w:jc w:val="center"/>
                        <w:rPr>
                          <w:rFonts w:ascii="Geomanist" w:hAnsi="Geomanist"/>
                          <w:b/>
                          <w:bCs/>
                          <w:i/>
                          <w:iCs/>
                          <w:color w:val="191919"/>
                          <w:sz w:val="22"/>
                          <w:szCs w:val="22"/>
                          <w:u w:val="single"/>
                        </w:rPr>
                      </w:pPr>
                      <w:r w:rsidRPr="00844FC9">
                        <w:rPr>
                          <w:rFonts w:ascii="Geomanist" w:hAnsi="Geomanist"/>
                          <w:b/>
                          <w:bCs/>
                          <w:i/>
                          <w:iCs/>
                          <w:color w:val="191919"/>
                          <w:sz w:val="22"/>
                          <w:szCs w:val="22"/>
                          <w:u w:val="single"/>
                        </w:rPr>
                        <w:t xml:space="preserve">“Fondo Nacional de Fomento </w:t>
                      </w:r>
                    </w:p>
                    <w:p w14:paraId="33B3F0FF" w14:textId="77777777" w:rsidR="004D52F6" w:rsidRPr="00844FC9" w:rsidRDefault="004D52F6" w:rsidP="004D52F6">
                      <w:pPr>
                        <w:jc w:val="center"/>
                        <w:rPr>
                          <w:rFonts w:ascii="Geomanist" w:hAnsi="Geomanist"/>
                          <w:color w:val="191919"/>
                          <w:sz w:val="22"/>
                          <w:szCs w:val="22"/>
                          <w:u w:val="single"/>
                        </w:rPr>
                      </w:pPr>
                      <w:r w:rsidRPr="00844FC9">
                        <w:rPr>
                          <w:rFonts w:ascii="Geomanist" w:hAnsi="Geomanist"/>
                          <w:b/>
                          <w:bCs/>
                          <w:i/>
                          <w:iCs/>
                          <w:color w:val="191919"/>
                          <w:sz w:val="22"/>
                          <w:szCs w:val="22"/>
                          <w:u w:val="single"/>
                        </w:rPr>
                        <w:t>a las Artesanías (FONART)”</w:t>
                      </w:r>
                    </w:p>
                    <w:p w14:paraId="193144AD" w14:textId="77777777" w:rsidR="004D52F6" w:rsidRPr="0009049A" w:rsidRDefault="004D52F6" w:rsidP="004D52F6">
                      <w:pPr>
                        <w:jc w:val="center"/>
                        <w:rPr>
                          <w:rFonts w:ascii="Geomanist" w:hAnsi="Geomanist"/>
                          <w:color w:val="191919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74427AB" w14:textId="77777777" w:rsidR="004D52F6" w:rsidRPr="00263E4B" w:rsidRDefault="004D52F6" w:rsidP="004D52F6">
      <w:pPr>
        <w:pStyle w:val="Standard"/>
        <w:rPr>
          <w:rFonts w:ascii="Noto Sans" w:hAnsi="Noto Sans" w:cs="Noto Sans"/>
          <w:sz w:val="22"/>
          <w:szCs w:val="22"/>
        </w:rPr>
      </w:pPr>
    </w:p>
    <w:p w14:paraId="7CB28257" w14:textId="77777777" w:rsidR="004D52F6" w:rsidRPr="00263E4B" w:rsidRDefault="004D52F6" w:rsidP="004D52F6">
      <w:pPr>
        <w:pStyle w:val="Standard"/>
        <w:rPr>
          <w:rFonts w:ascii="Noto Sans" w:hAnsi="Noto Sans" w:cs="Noto Sans"/>
          <w:sz w:val="22"/>
          <w:szCs w:val="22"/>
        </w:rPr>
      </w:pPr>
    </w:p>
    <w:p w14:paraId="673F3EC9" w14:textId="77777777" w:rsidR="004D52F6" w:rsidRPr="00263E4B" w:rsidRDefault="004D52F6" w:rsidP="004D52F6">
      <w:pPr>
        <w:pStyle w:val="Standard"/>
        <w:rPr>
          <w:rFonts w:ascii="Noto Sans" w:hAnsi="Noto Sans" w:cs="Noto Sans"/>
          <w:sz w:val="22"/>
          <w:szCs w:val="22"/>
        </w:rPr>
      </w:pPr>
    </w:p>
    <w:p w14:paraId="0058968A" w14:textId="77777777" w:rsidR="004D52F6" w:rsidRPr="00263E4B" w:rsidRDefault="004D52F6" w:rsidP="004D52F6">
      <w:pPr>
        <w:pStyle w:val="Standard"/>
        <w:rPr>
          <w:rFonts w:ascii="Noto Sans" w:hAnsi="Noto Sans" w:cs="Noto Sans"/>
          <w:sz w:val="22"/>
          <w:szCs w:val="22"/>
        </w:rPr>
      </w:pPr>
    </w:p>
    <w:p w14:paraId="6193E6BA" w14:textId="77777777" w:rsidR="004D52F6" w:rsidRPr="00263E4B" w:rsidRDefault="004D52F6" w:rsidP="004D52F6">
      <w:pPr>
        <w:pStyle w:val="Standard"/>
        <w:rPr>
          <w:rFonts w:ascii="Noto Sans" w:hAnsi="Noto Sans" w:cs="Noto Sans"/>
          <w:sz w:val="22"/>
          <w:szCs w:val="22"/>
        </w:rPr>
      </w:pPr>
    </w:p>
    <w:p w14:paraId="02074910" w14:textId="77777777" w:rsidR="004D52F6" w:rsidRPr="00263E4B" w:rsidRDefault="004D52F6" w:rsidP="004D52F6">
      <w:pPr>
        <w:pStyle w:val="Standard"/>
        <w:rPr>
          <w:rFonts w:ascii="Noto Sans" w:hAnsi="Noto Sans" w:cs="Noto Sans"/>
          <w:sz w:val="22"/>
          <w:szCs w:val="22"/>
        </w:rPr>
      </w:pPr>
    </w:p>
    <w:p w14:paraId="6C8AA45B" w14:textId="77777777" w:rsidR="004D52F6" w:rsidRPr="00263E4B" w:rsidRDefault="004D52F6" w:rsidP="004D52F6">
      <w:pPr>
        <w:pStyle w:val="Standard"/>
        <w:rPr>
          <w:rFonts w:ascii="Noto Sans" w:hAnsi="Noto Sans" w:cs="Noto Sans"/>
          <w:sz w:val="28"/>
          <w:szCs w:val="28"/>
        </w:rPr>
      </w:pPr>
    </w:p>
    <w:p w14:paraId="1DD02416" w14:textId="77777777" w:rsidR="004D52F6" w:rsidRPr="00263E4B" w:rsidRDefault="004D52F6" w:rsidP="004D52F6">
      <w:pPr>
        <w:pStyle w:val="Standard"/>
        <w:rPr>
          <w:rFonts w:ascii="Noto Sans" w:hAnsi="Noto Sans" w:cs="Noto Sans"/>
          <w:sz w:val="22"/>
          <w:szCs w:val="22"/>
        </w:rPr>
      </w:pPr>
    </w:p>
    <w:p w14:paraId="55050F1F" w14:textId="77777777" w:rsidR="004D52F6" w:rsidRPr="00263E4B" w:rsidRDefault="004D52F6" w:rsidP="004D52F6">
      <w:pPr>
        <w:pStyle w:val="Standard"/>
        <w:rPr>
          <w:rFonts w:ascii="Noto Sans" w:hAnsi="Noto Sans" w:cs="Noto Sans"/>
          <w:sz w:val="22"/>
          <w:szCs w:val="22"/>
        </w:rPr>
      </w:pPr>
    </w:p>
    <w:p w14:paraId="631A312E" w14:textId="77777777" w:rsidR="004D52F6" w:rsidRPr="00263E4B" w:rsidRDefault="004D52F6" w:rsidP="004D52F6">
      <w:pPr>
        <w:pStyle w:val="Standard"/>
        <w:rPr>
          <w:rFonts w:ascii="Noto Sans" w:hAnsi="Noto Sans" w:cs="Noto Sans"/>
          <w:sz w:val="22"/>
          <w:szCs w:val="22"/>
        </w:rPr>
      </w:pPr>
    </w:p>
    <w:p w14:paraId="7EDDB043" w14:textId="77777777" w:rsidR="004D52F6" w:rsidRPr="00263E4B" w:rsidRDefault="004D52F6" w:rsidP="004D52F6">
      <w:pPr>
        <w:pStyle w:val="Standard"/>
        <w:rPr>
          <w:rFonts w:ascii="Noto Sans" w:hAnsi="Noto Sans" w:cs="Noto Sans"/>
          <w:sz w:val="22"/>
          <w:szCs w:val="22"/>
        </w:rPr>
      </w:pPr>
    </w:p>
    <w:tbl>
      <w:tblPr>
        <w:tblW w:w="8257" w:type="dxa"/>
        <w:tblInd w:w="4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2"/>
        <w:gridCol w:w="7545"/>
      </w:tblGrid>
      <w:tr w:rsidR="004D52F6" w:rsidRPr="00263E4B" w14:paraId="56CFA0B5" w14:textId="77777777" w:rsidTr="00844FC9">
        <w:trPr>
          <w:trHeight w:val="680"/>
        </w:trPr>
        <w:tc>
          <w:tcPr>
            <w:tcW w:w="712" w:type="dxa"/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FF287" w14:textId="77777777" w:rsidR="004D52F6" w:rsidRPr="00263E4B" w:rsidRDefault="004D52F6" w:rsidP="000F5AB5">
            <w:pPr>
              <w:pStyle w:val="Standard"/>
              <w:jc w:val="center"/>
              <w:rPr>
                <w:rFonts w:ascii="Noto Sans" w:hAnsi="Noto Sans" w:cs="Noto Sans"/>
                <w:sz w:val="22"/>
                <w:szCs w:val="22"/>
              </w:rPr>
            </w:pPr>
            <w:r w:rsidRPr="00263E4B">
              <w:rPr>
                <w:rFonts w:ascii="Noto Sans" w:hAnsi="Noto Sans" w:cs="Noto Sans"/>
                <w:sz w:val="22"/>
                <w:szCs w:val="22"/>
              </w:rPr>
              <w:t>1.</w:t>
            </w:r>
          </w:p>
        </w:tc>
        <w:tc>
          <w:tcPr>
            <w:tcW w:w="7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7E601" w14:textId="77777777" w:rsidR="004D52F6" w:rsidRPr="00263E4B" w:rsidRDefault="004D52F6" w:rsidP="000F5AB5">
            <w:pPr>
              <w:pStyle w:val="Standard"/>
              <w:jc w:val="both"/>
              <w:rPr>
                <w:rFonts w:ascii="Noto Sans" w:hAnsi="Noto Sans" w:cs="Noto Sans"/>
                <w:sz w:val="22"/>
                <w:szCs w:val="22"/>
              </w:rPr>
            </w:pPr>
            <w:r w:rsidRPr="00263E4B">
              <w:rPr>
                <w:rFonts w:ascii="Noto Sans" w:hAnsi="Noto Sans" w:cs="Noto Sans"/>
                <w:sz w:val="22"/>
                <w:szCs w:val="22"/>
              </w:rPr>
              <w:t>Acopio de Artesanías</w:t>
            </w:r>
          </w:p>
        </w:tc>
      </w:tr>
      <w:tr w:rsidR="004D52F6" w:rsidRPr="00263E4B" w14:paraId="5F5DD8A1" w14:textId="77777777" w:rsidTr="00844FC9">
        <w:trPr>
          <w:trHeight w:val="680"/>
        </w:trPr>
        <w:tc>
          <w:tcPr>
            <w:tcW w:w="712" w:type="dxa"/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532C4" w14:textId="77777777" w:rsidR="004D52F6" w:rsidRPr="00263E4B" w:rsidRDefault="004D52F6" w:rsidP="000F5AB5">
            <w:pPr>
              <w:pStyle w:val="Standard"/>
              <w:jc w:val="center"/>
              <w:rPr>
                <w:rFonts w:ascii="Noto Sans" w:hAnsi="Noto Sans" w:cs="Noto Sans"/>
                <w:sz w:val="22"/>
                <w:szCs w:val="22"/>
              </w:rPr>
            </w:pPr>
            <w:r w:rsidRPr="00263E4B">
              <w:rPr>
                <w:rFonts w:ascii="Noto Sans" w:hAnsi="Noto Sans" w:cs="Noto Sans"/>
                <w:sz w:val="22"/>
                <w:szCs w:val="22"/>
              </w:rPr>
              <w:t>2.</w:t>
            </w:r>
          </w:p>
        </w:tc>
        <w:tc>
          <w:tcPr>
            <w:tcW w:w="7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98270" w14:textId="30130FD7" w:rsidR="004D52F6" w:rsidRPr="00263E4B" w:rsidRDefault="004716A9" w:rsidP="000F5AB5">
            <w:pPr>
              <w:pStyle w:val="Standard"/>
              <w:spacing w:after="120"/>
              <w:jc w:val="both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ascii="Noto Sans" w:hAnsi="Noto Sans" w:cs="Noto Sans"/>
                <w:sz w:val="22"/>
                <w:szCs w:val="22"/>
              </w:rPr>
              <w:t>I</w:t>
            </w:r>
            <w:r w:rsidR="004D52F6" w:rsidRPr="00263E4B">
              <w:rPr>
                <w:rFonts w:ascii="Noto Sans" w:hAnsi="Noto Sans" w:cs="Noto Sans"/>
                <w:sz w:val="22"/>
                <w:szCs w:val="22"/>
              </w:rPr>
              <w:t>mpulsar la Producción</w:t>
            </w:r>
            <w:r>
              <w:rPr>
                <w:rFonts w:ascii="Noto Sans" w:hAnsi="Noto Sans" w:cs="Noto Sans"/>
                <w:sz w:val="22"/>
                <w:szCs w:val="22"/>
              </w:rPr>
              <w:t xml:space="preserve"> Artesanal mediante la adquisición de materia prima, herramienta y/o maquinaria</w:t>
            </w:r>
          </w:p>
        </w:tc>
      </w:tr>
      <w:tr w:rsidR="004D52F6" w:rsidRPr="00263E4B" w14:paraId="7310B7B1" w14:textId="77777777" w:rsidTr="00844FC9">
        <w:trPr>
          <w:trHeight w:val="680"/>
        </w:trPr>
        <w:tc>
          <w:tcPr>
            <w:tcW w:w="712" w:type="dxa"/>
            <w:shd w:val="clear" w:color="auto" w:fill="FF99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C7F71" w14:textId="77777777" w:rsidR="004D52F6" w:rsidRPr="00263E4B" w:rsidRDefault="004D52F6" w:rsidP="000F5AB5">
            <w:pPr>
              <w:pStyle w:val="Standard"/>
              <w:jc w:val="center"/>
              <w:rPr>
                <w:rFonts w:ascii="Noto Sans" w:hAnsi="Noto Sans" w:cs="Noto Sans"/>
                <w:sz w:val="22"/>
                <w:szCs w:val="22"/>
              </w:rPr>
            </w:pPr>
            <w:r w:rsidRPr="00263E4B">
              <w:rPr>
                <w:rFonts w:ascii="Noto Sans" w:hAnsi="Noto Sans" w:cs="Noto Sans"/>
                <w:sz w:val="22"/>
                <w:szCs w:val="22"/>
              </w:rPr>
              <w:t>3.</w:t>
            </w:r>
          </w:p>
        </w:tc>
        <w:tc>
          <w:tcPr>
            <w:tcW w:w="7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1DB8E" w14:textId="77777777" w:rsidR="004D52F6" w:rsidRPr="00263E4B" w:rsidRDefault="004D52F6" w:rsidP="000F5AB5">
            <w:pPr>
              <w:pStyle w:val="Standard"/>
              <w:jc w:val="both"/>
              <w:rPr>
                <w:rFonts w:ascii="Noto Sans" w:hAnsi="Noto Sans" w:cs="Noto Sans"/>
                <w:sz w:val="22"/>
                <w:szCs w:val="22"/>
              </w:rPr>
            </w:pPr>
            <w:r w:rsidRPr="00263E4B">
              <w:rPr>
                <w:rFonts w:ascii="Noto Sans" w:hAnsi="Noto Sans" w:cs="Noto Sans"/>
                <w:sz w:val="22"/>
                <w:szCs w:val="22"/>
              </w:rPr>
              <w:t>Capacitación Integral y/o Asistencia Técnica</w:t>
            </w:r>
          </w:p>
        </w:tc>
      </w:tr>
      <w:tr w:rsidR="004D52F6" w:rsidRPr="00263E4B" w14:paraId="651A1944" w14:textId="77777777" w:rsidTr="00844FC9">
        <w:trPr>
          <w:trHeight w:val="680"/>
        </w:trPr>
        <w:tc>
          <w:tcPr>
            <w:tcW w:w="712" w:type="dxa"/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3EAB9" w14:textId="77777777" w:rsidR="004D52F6" w:rsidRPr="00263E4B" w:rsidRDefault="004D52F6" w:rsidP="000F5AB5">
            <w:pPr>
              <w:pStyle w:val="Standard"/>
              <w:jc w:val="center"/>
              <w:rPr>
                <w:rFonts w:ascii="Noto Sans" w:hAnsi="Noto Sans" w:cs="Noto Sans"/>
                <w:sz w:val="22"/>
                <w:szCs w:val="22"/>
              </w:rPr>
            </w:pPr>
            <w:r w:rsidRPr="00263E4B">
              <w:rPr>
                <w:rFonts w:ascii="Noto Sans" w:hAnsi="Noto Sans" w:cs="Noto Sans"/>
                <w:sz w:val="22"/>
                <w:szCs w:val="22"/>
              </w:rPr>
              <w:t>4.</w:t>
            </w:r>
          </w:p>
        </w:tc>
        <w:tc>
          <w:tcPr>
            <w:tcW w:w="7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0AAEE" w14:textId="77777777" w:rsidR="004D52F6" w:rsidRPr="00263E4B" w:rsidRDefault="004D52F6" w:rsidP="000F5AB5">
            <w:pPr>
              <w:pStyle w:val="Standard"/>
              <w:jc w:val="both"/>
              <w:rPr>
                <w:rFonts w:ascii="Noto Sans" w:hAnsi="Noto Sans" w:cs="Noto Sans"/>
                <w:sz w:val="22"/>
                <w:szCs w:val="22"/>
              </w:rPr>
            </w:pPr>
            <w:r w:rsidRPr="00263E4B">
              <w:rPr>
                <w:rFonts w:ascii="Noto Sans" w:hAnsi="Noto Sans" w:cs="Noto Sans"/>
                <w:sz w:val="22"/>
                <w:szCs w:val="22"/>
              </w:rPr>
              <w:t>Concursos de Arte Popular</w:t>
            </w:r>
          </w:p>
        </w:tc>
      </w:tr>
      <w:tr w:rsidR="004D52F6" w:rsidRPr="00263E4B" w14:paraId="25EB793E" w14:textId="77777777" w:rsidTr="00844FC9">
        <w:trPr>
          <w:trHeight w:val="680"/>
        </w:trPr>
        <w:tc>
          <w:tcPr>
            <w:tcW w:w="712" w:type="dxa"/>
            <w:shd w:val="clear" w:color="auto" w:fill="53813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8375F" w14:textId="77777777" w:rsidR="004D52F6" w:rsidRPr="00263E4B" w:rsidRDefault="004D52F6" w:rsidP="000F5AB5">
            <w:pPr>
              <w:pStyle w:val="Standard"/>
              <w:jc w:val="center"/>
              <w:rPr>
                <w:rFonts w:ascii="Noto Sans" w:hAnsi="Noto Sans" w:cs="Noto Sans"/>
                <w:sz w:val="22"/>
                <w:szCs w:val="22"/>
              </w:rPr>
            </w:pPr>
            <w:r w:rsidRPr="00263E4B">
              <w:rPr>
                <w:rFonts w:ascii="Noto Sans" w:hAnsi="Noto Sans" w:cs="Noto Sans"/>
                <w:sz w:val="22"/>
                <w:szCs w:val="22"/>
              </w:rPr>
              <w:t>5.</w:t>
            </w:r>
          </w:p>
        </w:tc>
        <w:tc>
          <w:tcPr>
            <w:tcW w:w="7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1000B" w14:textId="77777777" w:rsidR="004D52F6" w:rsidRPr="00263E4B" w:rsidRDefault="004D52F6" w:rsidP="000F5AB5">
            <w:pPr>
              <w:pStyle w:val="Standard"/>
              <w:jc w:val="both"/>
              <w:rPr>
                <w:rFonts w:ascii="Noto Sans" w:hAnsi="Noto Sans" w:cs="Noto Sans"/>
                <w:sz w:val="22"/>
                <w:szCs w:val="22"/>
              </w:rPr>
            </w:pPr>
            <w:r w:rsidRPr="00263E4B">
              <w:rPr>
                <w:rFonts w:ascii="Noto Sans" w:hAnsi="Noto Sans" w:cs="Noto Sans"/>
                <w:sz w:val="22"/>
                <w:szCs w:val="22"/>
              </w:rPr>
              <w:t>Corredores Artesanales</w:t>
            </w:r>
          </w:p>
        </w:tc>
      </w:tr>
      <w:tr w:rsidR="004D52F6" w:rsidRPr="00263E4B" w14:paraId="52CC58F0" w14:textId="77777777" w:rsidTr="00844FC9">
        <w:trPr>
          <w:trHeight w:val="680"/>
        </w:trPr>
        <w:tc>
          <w:tcPr>
            <w:tcW w:w="712" w:type="dxa"/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711CB" w14:textId="77777777" w:rsidR="004D52F6" w:rsidRPr="00263E4B" w:rsidRDefault="004D52F6" w:rsidP="000F5AB5">
            <w:pPr>
              <w:pStyle w:val="Standard"/>
              <w:jc w:val="center"/>
              <w:rPr>
                <w:rFonts w:ascii="Noto Sans" w:hAnsi="Noto Sans" w:cs="Noto Sans"/>
                <w:sz w:val="22"/>
                <w:szCs w:val="22"/>
              </w:rPr>
            </w:pPr>
            <w:r w:rsidRPr="00263E4B">
              <w:rPr>
                <w:rFonts w:ascii="Noto Sans" w:hAnsi="Noto Sans" w:cs="Noto Sans"/>
                <w:sz w:val="22"/>
                <w:szCs w:val="22"/>
              </w:rPr>
              <w:t>6.</w:t>
            </w:r>
          </w:p>
        </w:tc>
        <w:tc>
          <w:tcPr>
            <w:tcW w:w="7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28385" w14:textId="027FD5D2" w:rsidR="004D52F6" w:rsidRPr="00263E4B" w:rsidRDefault="004D52F6" w:rsidP="000F5AB5">
            <w:pPr>
              <w:pStyle w:val="Standard"/>
              <w:jc w:val="both"/>
              <w:rPr>
                <w:rFonts w:ascii="Noto Sans" w:hAnsi="Noto Sans" w:cs="Noto Sans"/>
                <w:sz w:val="22"/>
                <w:szCs w:val="22"/>
              </w:rPr>
            </w:pPr>
            <w:r w:rsidRPr="00263E4B">
              <w:rPr>
                <w:rFonts w:ascii="Noto Sans" w:hAnsi="Noto Sans" w:cs="Noto Sans"/>
                <w:sz w:val="22"/>
                <w:szCs w:val="22"/>
              </w:rPr>
              <w:t xml:space="preserve">Proyectos </w:t>
            </w:r>
            <w:r w:rsidR="004716A9">
              <w:rPr>
                <w:rFonts w:ascii="Noto Sans" w:hAnsi="Noto Sans" w:cs="Noto Sans"/>
                <w:sz w:val="22"/>
                <w:szCs w:val="22"/>
              </w:rPr>
              <w:t>Integrales</w:t>
            </w:r>
          </w:p>
        </w:tc>
      </w:tr>
      <w:tr w:rsidR="004D52F6" w:rsidRPr="00263E4B" w14:paraId="5ABC568D" w14:textId="77777777" w:rsidTr="00844FC9">
        <w:trPr>
          <w:trHeight w:val="680"/>
        </w:trPr>
        <w:tc>
          <w:tcPr>
            <w:tcW w:w="712" w:type="dxa"/>
            <w:shd w:val="clear" w:color="auto" w:fill="2F549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CBDF1" w14:textId="77777777" w:rsidR="004D52F6" w:rsidRPr="00263E4B" w:rsidRDefault="004D52F6" w:rsidP="000F5AB5">
            <w:pPr>
              <w:pStyle w:val="Standard"/>
              <w:jc w:val="center"/>
              <w:rPr>
                <w:rFonts w:ascii="Noto Sans" w:hAnsi="Noto Sans" w:cs="Noto Sans"/>
                <w:sz w:val="22"/>
                <w:szCs w:val="22"/>
              </w:rPr>
            </w:pPr>
            <w:r w:rsidRPr="00263E4B">
              <w:rPr>
                <w:rFonts w:ascii="Noto Sans" w:hAnsi="Noto Sans" w:cs="Noto Sans"/>
                <w:sz w:val="22"/>
                <w:szCs w:val="22"/>
              </w:rPr>
              <w:t>7.</w:t>
            </w:r>
          </w:p>
        </w:tc>
        <w:tc>
          <w:tcPr>
            <w:tcW w:w="7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F765B" w14:textId="0C43997E" w:rsidR="004D52F6" w:rsidRPr="00263E4B" w:rsidRDefault="004716A9" w:rsidP="000F5AB5">
            <w:pPr>
              <w:pStyle w:val="Standard"/>
              <w:jc w:val="both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ascii="Noto Sans" w:hAnsi="Noto Sans" w:cs="Noto Sans"/>
                <w:sz w:val="22"/>
                <w:szCs w:val="22"/>
              </w:rPr>
              <w:t xml:space="preserve">Impulso a la </w:t>
            </w:r>
            <w:r w:rsidR="004D52F6" w:rsidRPr="00263E4B">
              <w:rPr>
                <w:rFonts w:ascii="Noto Sans" w:hAnsi="Noto Sans" w:cs="Noto Sans"/>
                <w:sz w:val="22"/>
                <w:szCs w:val="22"/>
              </w:rPr>
              <w:t>Promoción Artesanal en Ferias y/o Exposiciones</w:t>
            </w:r>
          </w:p>
        </w:tc>
      </w:tr>
      <w:tr w:rsidR="004D52F6" w:rsidRPr="00263E4B" w14:paraId="37268655" w14:textId="77777777" w:rsidTr="00844FC9">
        <w:trPr>
          <w:trHeight w:val="680"/>
        </w:trPr>
        <w:tc>
          <w:tcPr>
            <w:tcW w:w="712" w:type="dxa"/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142BB" w14:textId="77777777" w:rsidR="004D52F6" w:rsidRPr="00263E4B" w:rsidRDefault="004D52F6" w:rsidP="000F5AB5">
            <w:pPr>
              <w:pStyle w:val="Standard"/>
              <w:jc w:val="center"/>
              <w:rPr>
                <w:rFonts w:ascii="Noto Sans" w:hAnsi="Noto Sans" w:cs="Noto Sans"/>
                <w:sz w:val="22"/>
                <w:szCs w:val="22"/>
              </w:rPr>
            </w:pPr>
            <w:r w:rsidRPr="00263E4B">
              <w:rPr>
                <w:rFonts w:ascii="Noto Sans" w:hAnsi="Noto Sans" w:cs="Noto Sans"/>
                <w:sz w:val="22"/>
                <w:szCs w:val="22"/>
              </w:rPr>
              <w:t>8.</w:t>
            </w:r>
          </w:p>
        </w:tc>
        <w:tc>
          <w:tcPr>
            <w:tcW w:w="7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9BBCC" w14:textId="34C728B5" w:rsidR="004D52F6" w:rsidRPr="00263E4B" w:rsidRDefault="004D52F6" w:rsidP="000F5AB5">
            <w:pPr>
              <w:pStyle w:val="Standard"/>
              <w:jc w:val="both"/>
              <w:rPr>
                <w:rFonts w:ascii="Noto Sans" w:hAnsi="Noto Sans" w:cs="Noto Sans"/>
                <w:sz w:val="22"/>
                <w:szCs w:val="22"/>
              </w:rPr>
            </w:pPr>
            <w:r w:rsidRPr="00263E4B">
              <w:rPr>
                <w:rFonts w:ascii="Noto Sans" w:hAnsi="Noto Sans" w:cs="Noto Sans"/>
                <w:sz w:val="22"/>
                <w:szCs w:val="22"/>
              </w:rPr>
              <w:t>Salud Ocupacional</w:t>
            </w:r>
          </w:p>
        </w:tc>
      </w:tr>
      <w:tr w:rsidR="004D52F6" w:rsidRPr="00263E4B" w14:paraId="0D6A1388" w14:textId="77777777" w:rsidTr="00844FC9">
        <w:trPr>
          <w:trHeight w:val="680"/>
        </w:trPr>
        <w:tc>
          <w:tcPr>
            <w:tcW w:w="712" w:type="dxa"/>
            <w:shd w:val="clear" w:color="auto" w:fill="FF66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C4338" w14:textId="77777777" w:rsidR="004D52F6" w:rsidRPr="00263E4B" w:rsidRDefault="004D52F6" w:rsidP="000F5AB5">
            <w:pPr>
              <w:pStyle w:val="Standard"/>
              <w:jc w:val="center"/>
              <w:rPr>
                <w:rFonts w:ascii="Noto Sans" w:hAnsi="Noto Sans" w:cs="Noto Sans"/>
                <w:sz w:val="22"/>
                <w:szCs w:val="22"/>
              </w:rPr>
            </w:pPr>
            <w:r w:rsidRPr="00263E4B">
              <w:rPr>
                <w:rFonts w:ascii="Noto Sans" w:hAnsi="Noto Sans" w:cs="Noto Sans"/>
                <w:sz w:val="22"/>
                <w:szCs w:val="22"/>
              </w:rPr>
              <w:t>9.</w:t>
            </w:r>
          </w:p>
        </w:tc>
        <w:tc>
          <w:tcPr>
            <w:tcW w:w="7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B9B19" w14:textId="77777777" w:rsidR="004D52F6" w:rsidRPr="00263E4B" w:rsidRDefault="004D52F6" w:rsidP="000F5AB5">
            <w:pPr>
              <w:pStyle w:val="Standard"/>
              <w:jc w:val="both"/>
              <w:rPr>
                <w:rFonts w:ascii="Noto Sans" w:hAnsi="Noto Sans" w:cs="Noto Sans"/>
                <w:sz w:val="22"/>
                <w:szCs w:val="22"/>
              </w:rPr>
            </w:pPr>
            <w:r w:rsidRPr="00263E4B">
              <w:rPr>
                <w:rFonts w:ascii="Noto Sans" w:hAnsi="Noto Sans" w:cs="Noto Sans"/>
                <w:sz w:val="22"/>
                <w:szCs w:val="22"/>
              </w:rPr>
              <w:t>Contrataciones por Honorarios que realizan los Ejecutores de Gasto</w:t>
            </w:r>
          </w:p>
        </w:tc>
      </w:tr>
      <w:tr w:rsidR="004716A9" w:rsidRPr="00263E4B" w14:paraId="23A8023D" w14:textId="77777777" w:rsidTr="004716A9">
        <w:trPr>
          <w:trHeight w:val="680"/>
        </w:trPr>
        <w:tc>
          <w:tcPr>
            <w:tcW w:w="712" w:type="dxa"/>
            <w:shd w:val="clear" w:color="auto" w:fill="FF99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5B1F6" w14:textId="5F21E4F5" w:rsidR="004716A9" w:rsidRPr="00263E4B" w:rsidRDefault="004716A9" w:rsidP="000F5AB5">
            <w:pPr>
              <w:pStyle w:val="Standard"/>
              <w:jc w:val="center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ascii="Noto Sans" w:hAnsi="Noto Sans" w:cs="Noto Sans"/>
                <w:sz w:val="22"/>
                <w:szCs w:val="22"/>
              </w:rPr>
              <w:t>10.</w:t>
            </w:r>
          </w:p>
        </w:tc>
        <w:tc>
          <w:tcPr>
            <w:tcW w:w="75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922C6" w14:textId="0D7092E8" w:rsidR="004716A9" w:rsidRPr="00263E4B" w:rsidRDefault="004716A9" w:rsidP="000F5AB5">
            <w:pPr>
              <w:pStyle w:val="Standard"/>
              <w:jc w:val="both"/>
              <w:rPr>
                <w:rFonts w:ascii="Noto Sans" w:hAnsi="Noto Sans" w:cs="Noto Sans"/>
                <w:sz w:val="22"/>
                <w:szCs w:val="22"/>
              </w:rPr>
            </w:pPr>
            <w:r>
              <w:rPr>
                <w:rFonts w:ascii="Noto Sans" w:hAnsi="Noto Sans" w:cs="Noto Sans"/>
                <w:sz w:val="22"/>
                <w:szCs w:val="22"/>
              </w:rPr>
              <w:t>Integración del Programa S057 Primer Trimestre 2025</w:t>
            </w:r>
          </w:p>
        </w:tc>
      </w:tr>
    </w:tbl>
    <w:p w14:paraId="397C0F37" w14:textId="77777777" w:rsidR="004D52F6" w:rsidRPr="00263E4B" w:rsidRDefault="004D52F6" w:rsidP="004D52F6">
      <w:pPr>
        <w:rPr>
          <w:rFonts w:ascii="Noto Sans" w:hAnsi="Noto Sans" w:cs="Noto Sans"/>
          <w:sz w:val="28"/>
          <w:szCs w:val="28"/>
        </w:rPr>
      </w:pPr>
    </w:p>
    <w:sectPr w:rsidR="004D52F6" w:rsidRPr="00263E4B" w:rsidSect="001C75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467" w:right="11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800A2" w14:textId="77777777" w:rsidR="009E617F" w:rsidRDefault="009E617F" w:rsidP="00C77979">
      <w:r>
        <w:separator/>
      </w:r>
    </w:p>
  </w:endnote>
  <w:endnote w:type="continuationSeparator" w:id="0">
    <w:p w14:paraId="1F2CBAD2" w14:textId="77777777" w:rsidR="009E617F" w:rsidRDefault="009E617F" w:rsidP="00C77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Geomanist">
    <w:panose1 w:val="020005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Noto Sans Medium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30AEB" w14:textId="77777777" w:rsidR="00D13441" w:rsidRDefault="00D1344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1A0E8" w14:textId="77777777" w:rsidR="00C77979" w:rsidRDefault="00C77979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060386" wp14:editId="2C5C3AA4">
              <wp:simplePos x="0" y="0"/>
              <wp:positionH relativeFrom="column">
                <wp:posOffset>1233695</wp:posOffset>
              </wp:positionH>
              <wp:positionV relativeFrom="paragraph">
                <wp:posOffset>-620671</wp:posOffset>
              </wp:positionV>
              <wp:extent cx="5839485" cy="392817"/>
              <wp:effectExtent l="0" t="0" r="0" b="0"/>
              <wp:wrapNone/>
              <wp:docPr id="642512376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39485" cy="39281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D75C00" w14:textId="41CC45BB" w:rsidR="00172FD3" w:rsidRPr="00077C68" w:rsidRDefault="00D13441" w:rsidP="00C77979">
                          <w:pPr>
                            <w:jc w:val="both"/>
                            <w:rPr>
                              <w:rFonts w:ascii="Noto Sans Medium" w:eastAsia="Times New Roman" w:hAnsi="Noto Sans Medium" w:cs="Noto Sans Medium"/>
                              <w:color w:val="000000" w:themeColor="text1"/>
                              <w:kern w:val="0"/>
                              <w:sz w:val="16"/>
                              <w:szCs w:val="16"/>
                              <w:lang w:eastAsia="es-MX"/>
                              <w14:ligatures w14:val="none"/>
                            </w:rPr>
                          </w:pPr>
                          <w:r>
                            <w:rPr>
                              <w:rFonts w:ascii="Noto Sans Medium" w:eastAsia="Times New Roman" w:hAnsi="Noto Sans Medium" w:cs="Noto Sans Medium"/>
                              <w:color w:val="000000" w:themeColor="text1"/>
                              <w:kern w:val="0"/>
                              <w:sz w:val="16"/>
                              <w:szCs w:val="16"/>
                              <w:lang w:eastAsia="es-MX"/>
                              <w14:ligatures w14:val="none"/>
                            </w:rPr>
                            <w:t xml:space="preserve">Av. </w:t>
                          </w:r>
                          <w:r w:rsidR="00C77979" w:rsidRPr="00077C68">
                            <w:rPr>
                              <w:rFonts w:ascii="Noto Sans Medium" w:eastAsia="Times New Roman" w:hAnsi="Noto Sans Medium" w:cs="Noto Sans Medium"/>
                              <w:color w:val="000000" w:themeColor="text1"/>
                              <w:kern w:val="0"/>
                              <w:sz w:val="16"/>
                              <w:szCs w:val="16"/>
                              <w:lang w:eastAsia="es-MX"/>
                              <w14:ligatures w14:val="none"/>
                            </w:rPr>
                            <w:t xml:space="preserve">Paseo de la Reforma </w:t>
                          </w:r>
                          <w:proofErr w:type="spellStart"/>
                          <w:r w:rsidR="001C755B">
                            <w:rPr>
                              <w:rFonts w:ascii="Noto Sans Medium" w:eastAsia="Times New Roman" w:hAnsi="Noto Sans Medium" w:cs="Noto Sans Medium"/>
                              <w:color w:val="000000" w:themeColor="text1"/>
                              <w:kern w:val="0"/>
                              <w:sz w:val="16"/>
                              <w:szCs w:val="16"/>
                              <w:lang w:eastAsia="es-MX"/>
                              <w14:ligatures w14:val="none"/>
                            </w:rPr>
                            <w:t>N°</w:t>
                          </w:r>
                          <w:proofErr w:type="spellEnd"/>
                          <w:r w:rsidR="001C755B">
                            <w:rPr>
                              <w:rFonts w:ascii="Noto Sans Medium" w:eastAsia="Times New Roman" w:hAnsi="Noto Sans Medium" w:cs="Noto Sans Medium"/>
                              <w:color w:val="000000" w:themeColor="text1"/>
                              <w:kern w:val="0"/>
                              <w:sz w:val="16"/>
                              <w:szCs w:val="16"/>
                              <w:lang w:eastAsia="es-MX"/>
                              <w14:ligatures w14:val="none"/>
                            </w:rPr>
                            <w:t xml:space="preserve"> </w:t>
                          </w:r>
                          <w:r w:rsidR="00C77979" w:rsidRPr="00077C68">
                            <w:rPr>
                              <w:rFonts w:ascii="Noto Sans Medium" w:eastAsia="Times New Roman" w:hAnsi="Noto Sans Medium" w:cs="Noto Sans Medium"/>
                              <w:color w:val="000000" w:themeColor="text1"/>
                              <w:kern w:val="0"/>
                              <w:sz w:val="16"/>
                              <w:szCs w:val="16"/>
                              <w:lang w:eastAsia="es-MX"/>
                              <w14:ligatures w14:val="none"/>
                            </w:rPr>
                            <w:t>175,</w:t>
                          </w:r>
                          <w:r w:rsidR="001C755B">
                            <w:rPr>
                              <w:rFonts w:ascii="Noto Sans Medium" w:eastAsia="Times New Roman" w:hAnsi="Noto Sans Medium" w:cs="Noto Sans Medium"/>
                              <w:color w:val="000000" w:themeColor="text1"/>
                              <w:kern w:val="0"/>
                              <w:sz w:val="16"/>
                              <w:szCs w:val="16"/>
                              <w:lang w:eastAsia="es-MX"/>
                              <w14:ligatures w14:val="none"/>
                            </w:rPr>
                            <w:t xml:space="preserve"> ¨Piso 9, C</w:t>
                          </w:r>
                          <w:r w:rsidR="00C77979" w:rsidRPr="00077C68">
                            <w:rPr>
                              <w:rFonts w:ascii="Noto Sans Medium" w:eastAsia="Times New Roman" w:hAnsi="Noto Sans Medium" w:cs="Noto Sans Medium"/>
                              <w:color w:val="000000" w:themeColor="text1"/>
                              <w:kern w:val="0"/>
                              <w:sz w:val="16"/>
                              <w:szCs w:val="16"/>
                              <w:lang w:eastAsia="es-MX"/>
                              <w14:ligatures w14:val="none"/>
                            </w:rPr>
                            <w:t xml:space="preserve">ol. Cuauhtémoc, CP. 06500, </w:t>
                          </w:r>
                          <w:r w:rsidR="001C755B">
                            <w:rPr>
                              <w:rFonts w:ascii="Noto Sans Medium" w:eastAsia="Times New Roman" w:hAnsi="Noto Sans Medium" w:cs="Noto Sans Medium"/>
                              <w:color w:val="000000" w:themeColor="text1"/>
                              <w:kern w:val="0"/>
                              <w:sz w:val="16"/>
                              <w:szCs w:val="16"/>
                              <w:lang w:eastAsia="es-MX"/>
                              <w14:ligatures w14:val="none"/>
                            </w:rPr>
                            <w:t>A</w:t>
                          </w:r>
                          <w:r w:rsidR="00C77979" w:rsidRPr="00077C68">
                            <w:rPr>
                              <w:rFonts w:ascii="Noto Sans Medium" w:eastAsia="Times New Roman" w:hAnsi="Noto Sans Medium" w:cs="Noto Sans Medium"/>
                              <w:color w:val="000000" w:themeColor="text1"/>
                              <w:kern w:val="0"/>
                              <w:sz w:val="16"/>
                              <w:szCs w:val="16"/>
                              <w:lang w:eastAsia="es-MX"/>
                              <w14:ligatures w14:val="none"/>
                            </w:rPr>
                            <w:t>lcaldía Cuauhtémoc, CDMX </w:t>
                          </w:r>
                        </w:p>
                        <w:p w14:paraId="24F12AB8" w14:textId="2A96BA56" w:rsidR="00C77979" w:rsidRPr="00077C68" w:rsidRDefault="00C77979" w:rsidP="00C77979">
                          <w:pPr>
                            <w:jc w:val="both"/>
                            <w:rPr>
                              <w:rFonts w:ascii="Noto Sans Medium" w:hAnsi="Noto Sans Medium" w:cs="Noto Sans Medium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077C68">
                            <w:rPr>
                              <w:rFonts w:ascii="Noto Sans Medium" w:eastAsia="Times New Roman" w:hAnsi="Noto Sans Medium" w:cs="Noto Sans Medium"/>
                              <w:color w:val="000000" w:themeColor="text1"/>
                              <w:kern w:val="0"/>
                              <w:sz w:val="16"/>
                              <w:szCs w:val="16"/>
                              <w:lang w:eastAsia="es-MX"/>
                              <w14:ligatures w14:val="none"/>
                            </w:rPr>
                            <w:t>Tel: 55 4155 02</w:t>
                          </w:r>
                          <w:r w:rsidR="001C755B">
                            <w:rPr>
                              <w:rFonts w:ascii="Noto Sans Medium" w:eastAsia="Times New Roman" w:hAnsi="Noto Sans Medium" w:cs="Noto Sans Medium"/>
                              <w:color w:val="000000" w:themeColor="text1"/>
                              <w:kern w:val="0"/>
                              <w:sz w:val="16"/>
                              <w:szCs w:val="16"/>
                              <w:lang w:eastAsia="es-MX"/>
                              <w14:ligatures w14:val="none"/>
                            </w:rPr>
                            <w:t>21</w:t>
                          </w:r>
                          <w:r w:rsidR="00172FD3" w:rsidRPr="00077C68">
                            <w:rPr>
                              <w:rFonts w:ascii="Noto Sans Medium" w:eastAsia="Times New Roman" w:hAnsi="Noto Sans Medium" w:cs="Noto Sans Medium"/>
                              <w:color w:val="000000" w:themeColor="text1"/>
                              <w:kern w:val="0"/>
                              <w:sz w:val="16"/>
                              <w:szCs w:val="16"/>
                              <w:lang w:eastAsia="es-MX"/>
                              <w14:ligatures w14:val="none"/>
                            </w:rPr>
                            <w:tab/>
                          </w:r>
                          <w:r w:rsidRPr="00077C68">
                            <w:rPr>
                              <w:rFonts w:ascii="Noto Sans Medium" w:eastAsia="Times New Roman" w:hAnsi="Noto Sans Medium" w:cs="Noto Sans Medium"/>
                              <w:color w:val="000000" w:themeColor="text1"/>
                              <w:kern w:val="0"/>
                              <w:sz w:val="16"/>
                              <w:szCs w:val="16"/>
                              <w:lang w:eastAsia="es-MX"/>
                              <w14:ligatures w14:val="none"/>
                            </w:rPr>
                            <w:t>www.gob.mx/cultura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06038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97.15pt;margin-top:-48.85pt;width:459.8pt;height:3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" filled="f" stroked="f" strokeweight=".5pt">
              <v:textbox>
                <w:txbxContent>
                  <w:p w14:paraId="14D75C00" w14:textId="41CC45BB" w:rsidR="00172FD3" w:rsidRPr="00077C68" w:rsidRDefault="00D13441" w:rsidP="00C77979">
                    <w:pPr>
                      <w:jc w:val="both"/>
                      <w:rPr>
                        <w:rFonts w:ascii="Noto Sans Medium" w:eastAsia="Times New Roman" w:hAnsi="Noto Sans Medium" w:cs="Noto Sans Medium"/>
                        <w:color w:val="000000" w:themeColor="text1"/>
                        <w:kern w:val="0"/>
                        <w:sz w:val="16"/>
                        <w:szCs w:val="16"/>
                        <w:lang w:eastAsia="es-MX"/>
                        <w14:ligatures w14:val="none"/>
                      </w:rPr>
                    </w:pPr>
                    <w:r>
                      <w:rPr>
                        <w:rFonts w:ascii="Noto Sans Medium" w:eastAsia="Times New Roman" w:hAnsi="Noto Sans Medium" w:cs="Noto Sans Medium"/>
                        <w:color w:val="000000" w:themeColor="text1"/>
                        <w:kern w:val="0"/>
                        <w:sz w:val="16"/>
                        <w:szCs w:val="16"/>
                        <w:lang w:eastAsia="es-MX"/>
                        <w14:ligatures w14:val="none"/>
                      </w:rPr>
                      <w:t xml:space="preserve">Av. </w:t>
                    </w:r>
                    <w:r w:rsidR="00C77979" w:rsidRPr="00077C68">
                      <w:rPr>
                        <w:rFonts w:ascii="Noto Sans Medium" w:eastAsia="Times New Roman" w:hAnsi="Noto Sans Medium" w:cs="Noto Sans Medium"/>
                        <w:color w:val="000000" w:themeColor="text1"/>
                        <w:kern w:val="0"/>
                        <w:sz w:val="16"/>
                        <w:szCs w:val="16"/>
                        <w:lang w:eastAsia="es-MX"/>
                        <w14:ligatures w14:val="none"/>
                      </w:rPr>
                      <w:t xml:space="preserve">Paseo de la Reforma </w:t>
                    </w:r>
                    <w:proofErr w:type="spellStart"/>
                    <w:r w:rsidR="001C755B">
                      <w:rPr>
                        <w:rFonts w:ascii="Noto Sans Medium" w:eastAsia="Times New Roman" w:hAnsi="Noto Sans Medium" w:cs="Noto Sans Medium"/>
                        <w:color w:val="000000" w:themeColor="text1"/>
                        <w:kern w:val="0"/>
                        <w:sz w:val="16"/>
                        <w:szCs w:val="16"/>
                        <w:lang w:eastAsia="es-MX"/>
                        <w14:ligatures w14:val="none"/>
                      </w:rPr>
                      <w:t>N°</w:t>
                    </w:r>
                    <w:proofErr w:type="spellEnd"/>
                    <w:r w:rsidR="001C755B">
                      <w:rPr>
                        <w:rFonts w:ascii="Noto Sans Medium" w:eastAsia="Times New Roman" w:hAnsi="Noto Sans Medium" w:cs="Noto Sans Medium"/>
                        <w:color w:val="000000" w:themeColor="text1"/>
                        <w:kern w:val="0"/>
                        <w:sz w:val="16"/>
                        <w:szCs w:val="16"/>
                        <w:lang w:eastAsia="es-MX"/>
                        <w14:ligatures w14:val="none"/>
                      </w:rPr>
                      <w:t xml:space="preserve"> </w:t>
                    </w:r>
                    <w:r w:rsidR="00C77979" w:rsidRPr="00077C68">
                      <w:rPr>
                        <w:rFonts w:ascii="Noto Sans Medium" w:eastAsia="Times New Roman" w:hAnsi="Noto Sans Medium" w:cs="Noto Sans Medium"/>
                        <w:color w:val="000000" w:themeColor="text1"/>
                        <w:kern w:val="0"/>
                        <w:sz w:val="16"/>
                        <w:szCs w:val="16"/>
                        <w:lang w:eastAsia="es-MX"/>
                        <w14:ligatures w14:val="none"/>
                      </w:rPr>
                      <w:t>175,</w:t>
                    </w:r>
                    <w:r w:rsidR="001C755B">
                      <w:rPr>
                        <w:rFonts w:ascii="Noto Sans Medium" w:eastAsia="Times New Roman" w:hAnsi="Noto Sans Medium" w:cs="Noto Sans Medium"/>
                        <w:color w:val="000000" w:themeColor="text1"/>
                        <w:kern w:val="0"/>
                        <w:sz w:val="16"/>
                        <w:szCs w:val="16"/>
                        <w:lang w:eastAsia="es-MX"/>
                        <w14:ligatures w14:val="none"/>
                      </w:rPr>
                      <w:t xml:space="preserve"> ¨Piso 9, C</w:t>
                    </w:r>
                    <w:r w:rsidR="00C77979" w:rsidRPr="00077C68">
                      <w:rPr>
                        <w:rFonts w:ascii="Noto Sans Medium" w:eastAsia="Times New Roman" w:hAnsi="Noto Sans Medium" w:cs="Noto Sans Medium"/>
                        <w:color w:val="000000" w:themeColor="text1"/>
                        <w:kern w:val="0"/>
                        <w:sz w:val="16"/>
                        <w:szCs w:val="16"/>
                        <w:lang w:eastAsia="es-MX"/>
                        <w14:ligatures w14:val="none"/>
                      </w:rPr>
                      <w:t xml:space="preserve">ol. Cuauhtémoc, CP. 06500, </w:t>
                    </w:r>
                    <w:r w:rsidR="001C755B">
                      <w:rPr>
                        <w:rFonts w:ascii="Noto Sans Medium" w:eastAsia="Times New Roman" w:hAnsi="Noto Sans Medium" w:cs="Noto Sans Medium"/>
                        <w:color w:val="000000" w:themeColor="text1"/>
                        <w:kern w:val="0"/>
                        <w:sz w:val="16"/>
                        <w:szCs w:val="16"/>
                        <w:lang w:eastAsia="es-MX"/>
                        <w14:ligatures w14:val="none"/>
                      </w:rPr>
                      <w:t>A</w:t>
                    </w:r>
                    <w:r w:rsidR="00C77979" w:rsidRPr="00077C68">
                      <w:rPr>
                        <w:rFonts w:ascii="Noto Sans Medium" w:eastAsia="Times New Roman" w:hAnsi="Noto Sans Medium" w:cs="Noto Sans Medium"/>
                        <w:color w:val="000000" w:themeColor="text1"/>
                        <w:kern w:val="0"/>
                        <w:sz w:val="16"/>
                        <w:szCs w:val="16"/>
                        <w:lang w:eastAsia="es-MX"/>
                        <w14:ligatures w14:val="none"/>
                      </w:rPr>
                      <w:t>lcaldía Cuauhtémoc, CDMX </w:t>
                    </w:r>
                  </w:p>
                  <w:p w14:paraId="24F12AB8" w14:textId="2A96BA56" w:rsidR="00C77979" w:rsidRPr="00077C68" w:rsidRDefault="00C77979" w:rsidP="00C77979">
                    <w:pPr>
                      <w:jc w:val="both"/>
                      <w:rPr>
                        <w:rFonts w:ascii="Noto Sans Medium" w:hAnsi="Noto Sans Medium" w:cs="Noto Sans Medium"/>
                        <w:color w:val="000000" w:themeColor="text1"/>
                        <w:sz w:val="16"/>
                        <w:szCs w:val="16"/>
                      </w:rPr>
                    </w:pPr>
                    <w:r w:rsidRPr="00077C68">
                      <w:rPr>
                        <w:rFonts w:ascii="Noto Sans Medium" w:eastAsia="Times New Roman" w:hAnsi="Noto Sans Medium" w:cs="Noto Sans Medium"/>
                        <w:color w:val="000000" w:themeColor="text1"/>
                        <w:kern w:val="0"/>
                        <w:sz w:val="16"/>
                        <w:szCs w:val="16"/>
                        <w:lang w:eastAsia="es-MX"/>
                        <w14:ligatures w14:val="none"/>
                      </w:rPr>
                      <w:t>Tel: 55 4155 02</w:t>
                    </w:r>
                    <w:r w:rsidR="001C755B">
                      <w:rPr>
                        <w:rFonts w:ascii="Noto Sans Medium" w:eastAsia="Times New Roman" w:hAnsi="Noto Sans Medium" w:cs="Noto Sans Medium"/>
                        <w:color w:val="000000" w:themeColor="text1"/>
                        <w:kern w:val="0"/>
                        <w:sz w:val="16"/>
                        <w:szCs w:val="16"/>
                        <w:lang w:eastAsia="es-MX"/>
                        <w14:ligatures w14:val="none"/>
                      </w:rPr>
                      <w:t>21</w:t>
                    </w:r>
                    <w:r w:rsidR="00172FD3" w:rsidRPr="00077C68">
                      <w:rPr>
                        <w:rFonts w:ascii="Noto Sans Medium" w:eastAsia="Times New Roman" w:hAnsi="Noto Sans Medium" w:cs="Noto Sans Medium"/>
                        <w:color w:val="000000" w:themeColor="text1"/>
                        <w:kern w:val="0"/>
                        <w:sz w:val="16"/>
                        <w:szCs w:val="16"/>
                        <w:lang w:eastAsia="es-MX"/>
                        <w14:ligatures w14:val="none"/>
                      </w:rPr>
                      <w:tab/>
                    </w:r>
                    <w:r w:rsidRPr="00077C68">
                      <w:rPr>
                        <w:rFonts w:ascii="Noto Sans Medium" w:eastAsia="Times New Roman" w:hAnsi="Noto Sans Medium" w:cs="Noto Sans Medium"/>
                        <w:color w:val="000000" w:themeColor="text1"/>
                        <w:kern w:val="0"/>
                        <w:sz w:val="16"/>
                        <w:szCs w:val="16"/>
                        <w:lang w:eastAsia="es-MX"/>
                        <w14:ligatures w14:val="none"/>
                      </w:rPr>
                      <w:t>www.gob.mx/cultura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221DD" w14:textId="77777777" w:rsidR="00D13441" w:rsidRDefault="00D1344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13C19" w14:textId="77777777" w:rsidR="009E617F" w:rsidRDefault="009E617F" w:rsidP="00C77979">
      <w:r>
        <w:separator/>
      </w:r>
    </w:p>
  </w:footnote>
  <w:footnote w:type="continuationSeparator" w:id="0">
    <w:p w14:paraId="57350D1F" w14:textId="77777777" w:rsidR="009E617F" w:rsidRDefault="009E617F" w:rsidP="00C77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AC165" w14:textId="77777777" w:rsidR="00D13441" w:rsidRDefault="00D1344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C70AF" w14:textId="3C66D17A" w:rsidR="00C77979" w:rsidRDefault="00F8347F">
    <w:pPr>
      <w:pStyle w:val="Encabezad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F7F1B99" wp14:editId="79FAB847">
          <wp:simplePos x="0" y="0"/>
          <wp:positionH relativeFrom="column">
            <wp:posOffset>-1084800</wp:posOffset>
          </wp:positionH>
          <wp:positionV relativeFrom="paragraph">
            <wp:posOffset>-454245</wp:posOffset>
          </wp:positionV>
          <wp:extent cx="7772400" cy="10058038"/>
          <wp:effectExtent l="0" t="0" r="0" b="0"/>
          <wp:wrapNone/>
          <wp:docPr id="41934838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2385233" name="Imagen 49238523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86103" cy="10075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B16DE" w14:textId="77777777" w:rsidR="00D13441" w:rsidRDefault="00D1344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979"/>
    <w:rsid w:val="00070D21"/>
    <w:rsid w:val="00077C68"/>
    <w:rsid w:val="000C043C"/>
    <w:rsid w:val="00172FD3"/>
    <w:rsid w:val="001C755B"/>
    <w:rsid w:val="00263E4B"/>
    <w:rsid w:val="002741BC"/>
    <w:rsid w:val="003A6700"/>
    <w:rsid w:val="003B3940"/>
    <w:rsid w:val="003D61A1"/>
    <w:rsid w:val="003F66E2"/>
    <w:rsid w:val="004407F3"/>
    <w:rsid w:val="004440C4"/>
    <w:rsid w:val="004716A9"/>
    <w:rsid w:val="004D52F6"/>
    <w:rsid w:val="00530EF1"/>
    <w:rsid w:val="00541E01"/>
    <w:rsid w:val="00572F7D"/>
    <w:rsid w:val="00577ED1"/>
    <w:rsid w:val="005901A7"/>
    <w:rsid w:val="005A2B1B"/>
    <w:rsid w:val="005A3FA9"/>
    <w:rsid w:val="00610345"/>
    <w:rsid w:val="0061765B"/>
    <w:rsid w:val="006963BF"/>
    <w:rsid w:val="006B7FAF"/>
    <w:rsid w:val="006D7F72"/>
    <w:rsid w:val="006F7AB3"/>
    <w:rsid w:val="00707494"/>
    <w:rsid w:val="00707DBF"/>
    <w:rsid w:val="00712322"/>
    <w:rsid w:val="00733971"/>
    <w:rsid w:val="00746C88"/>
    <w:rsid w:val="007A43DA"/>
    <w:rsid w:val="007E54E6"/>
    <w:rsid w:val="00844FC9"/>
    <w:rsid w:val="00850E75"/>
    <w:rsid w:val="008551E2"/>
    <w:rsid w:val="008C28D9"/>
    <w:rsid w:val="008C2D9C"/>
    <w:rsid w:val="008D0034"/>
    <w:rsid w:val="008F7190"/>
    <w:rsid w:val="00906C0E"/>
    <w:rsid w:val="0091377C"/>
    <w:rsid w:val="00966024"/>
    <w:rsid w:val="009762F9"/>
    <w:rsid w:val="009D1C9F"/>
    <w:rsid w:val="009E617F"/>
    <w:rsid w:val="00AE516E"/>
    <w:rsid w:val="00B60E3E"/>
    <w:rsid w:val="00B72486"/>
    <w:rsid w:val="00BC34AD"/>
    <w:rsid w:val="00BF7BAE"/>
    <w:rsid w:val="00C77979"/>
    <w:rsid w:val="00C826E3"/>
    <w:rsid w:val="00D13441"/>
    <w:rsid w:val="00DB7B52"/>
    <w:rsid w:val="00E01354"/>
    <w:rsid w:val="00E03932"/>
    <w:rsid w:val="00E55EE2"/>
    <w:rsid w:val="00F8347F"/>
    <w:rsid w:val="00FD1BF6"/>
    <w:rsid w:val="00FF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5748A6"/>
  <w15:chartTrackingRefBased/>
  <w15:docId w15:val="{BD5CB491-AF5C-4B4C-B887-29B4E38E2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797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7979"/>
  </w:style>
  <w:style w:type="paragraph" w:styleId="Piedepgina">
    <w:name w:val="footer"/>
    <w:basedOn w:val="Normal"/>
    <w:link w:val="PiedepginaCar"/>
    <w:uiPriority w:val="99"/>
    <w:unhideWhenUsed/>
    <w:rsid w:val="00C7797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7979"/>
  </w:style>
  <w:style w:type="paragraph" w:styleId="NormalWeb">
    <w:name w:val="Normal (Web)"/>
    <w:basedOn w:val="Normal"/>
    <w:uiPriority w:val="99"/>
    <w:semiHidden/>
    <w:unhideWhenUsed/>
    <w:rsid w:val="00C7797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MX"/>
      <w14:ligatures w14:val="none"/>
    </w:rPr>
  </w:style>
  <w:style w:type="paragraph" w:styleId="Ttulo">
    <w:name w:val="Title"/>
    <w:basedOn w:val="Normal"/>
    <w:next w:val="Textoindependiente"/>
    <w:link w:val="TtuloCar"/>
    <w:qFormat/>
    <w:rsid w:val="001C755B"/>
    <w:pPr>
      <w:keepNext/>
      <w:suppressAutoHyphens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TtuloCar">
    <w:name w:val="Título Car"/>
    <w:basedOn w:val="Fuentedeprrafopredeter"/>
    <w:link w:val="Ttulo"/>
    <w:qFormat/>
    <w:rsid w:val="001C755B"/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C755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C755B"/>
  </w:style>
  <w:style w:type="paragraph" w:customStyle="1" w:styleId="Standard">
    <w:name w:val="Standard"/>
    <w:rsid w:val="00746C88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3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100</Words>
  <Characters>550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Anaya</dc:creator>
  <cp:keywords/>
  <dc:description/>
  <cp:lastModifiedBy>Administrador</cp:lastModifiedBy>
  <cp:revision>8</cp:revision>
  <dcterms:created xsi:type="dcterms:W3CDTF">2025-01-21T17:47:00Z</dcterms:created>
  <dcterms:modified xsi:type="dcterms:W3CDTF">2025-04-21T19:07:00Z</dcterms:modified>
</cp:coreProperties>
</file>